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3" w:rsidRDefault="00B50203" w:rsidP="00B50203">
      <w:pPr>
        <w:ind w:left="-142" w:firstLine="142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6"/>
      </w:tblGrid>
      <w:tr w:rsidR="00B50203" w:rsidTr="00B50203">
        <w:tc>
          <w:tcPr>
            <w:tcW w:w="5000" w:type="pct"/>
          </w:tcPr>
          <w:p w:rsidR="00B50203" w:rsidRDefault="00B50203" w:rsidP="00B50203">
            <w:pPr>
              <w:ind w:left="720" w:right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1104900"/>
                  <wp:effectExtent l="19050" t="0" r="0" b="0"/>
                  <wp:docPr id="4" name="Рисунок 4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203" w:rsidRDefault="00B50203" w:rsidP="00B50203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C7422C">
        <w:rPr>
          <w:b w:val="0"/>
          <w:sz w:val="34"/>
          <w:szCs w:val="34"/>
        </w:rPr>
        <w:t xml:space="preserve">Администрация муниципального образования </w:t>
      </w:r>
    </w:p>
    <w:p w:rsidR="00B50203" w:rsidRPr="00C7422C" w:rsidRDefault="00B50203" w:rsidP="00B50203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C7422C">
        <w:rPr>
          <w:b w:val="0"/>
          <w:sz w:val="34"/>
          <w:szCs w:val="34"/>
        </w:rPr>
        <w:t xml:space="preserve">сельского поселения «Дабатуйское» </w:t>
      </w:r>
    </w:p>
    <w:p w:rsidR="00B50203" w:rsidRPr="00C7422C" w:rsidRDefault="00B50203" w:rsidP="00B50203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C7422C">
        <w:rPr>
          <w:b w:val="0"/>
          <w:sz w:val="34"/>
          <w:szCs w:val="34"/>
        </w:rPr>
        <w:t xml:space="preserve">Заиграевского района </w:t>
      </w:r>
    </w:p>
    <w:p w:rsidR="00B50203" w:rsidRPr="00C7422C" w:rsidRDefault="00B50203" w:rsidP="00B50203">
      <w:pPr>
        <w:pStyle w:val="9"/>
        <w:tabs>
          <w:tab w:val="left" w:pos="2265"/>
          <w:tab w:val="center" w:pos="5238"/>
        </w:tabs>
        <w:ind w:left="-180" w:right="-82" w:firstLine="180"/>
        <w:rPr>
          <w:b w:val="0"/>
          <w:sz w:val="34"/>
          <w:szCs w:val="34"/>
        </w:rPr>
      </w:pPr>
      <w:r w:rsidRPr="00C7422C">
        <w:rPr>
          <w:b w:val="0"/>
          <w:sz w:val="34"/>
          <w:szCs w:val="34"/>
        </w:rPr>
        <w:t>Республики Бурятия</w:t>
      </w:r>
    </w:p>
    <w:p w:rsidR="00B50203" w:rsidRPr="00357980" w:rsidRDefault="00B50203" w:rsidP="00B50203">
      <w:pPr>
        <w:ind w:right="-109"/>
        <w:jc w:val="center"/>
      </w:pPr>
      <w:r>
        <w:t xml:space="preserve">671336, с. Эрхирик, ул.Гагарина, 1. тел: (8-301-36) 58-610, </w:t>
      </w:r>
      <w:r>
        <w:rPr>
          <w:lang w:val="en-US"/>
        </w:rPr>
        <w:t>E</w:t>
      </w:r>
      <w:r w:rsidRPr="00357980"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dabatyi</w:t>
      </w:r>
      <w:r w:rsidRPr="00357980">
        <w:t>@</w:t>
      </w:r>
      <w:r>
        <w:rPr>
          <w:lang w:val="en-US"/>
        </w:rPr>
        <w:t>mail</w:t>
      </w:r>
      <w:r w:rsidRPr="00357980">
        <w:t>.</w:t>
      </w:r>
      <w:r>
        <w:rPr>
          <w:lang w:val="en-US"/>
        </w:rPr>
        <w:t>ru</w:t>
      </w:r>
      <w:r w:rsidRPr="00357980">
        <w:t xml:space="preserve">  </w:t>
      </w:r>
    </w:p>
    <w:p w:rsidR="00B50203" w:rsidRDefault="00B50203" w:rsidP="00B50203">
      <w:pPr>
        <w:ind w:left="-142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203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B50203" w:rsidRPr="00B50203" w:rsidRDefault="00B50203" w:rsidP="00B502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203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 w:rsidR="00BE504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B5020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BE50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декабря </w:t>
      </w:r>
      <w:r w:rsidRPr="00B50203">
        <w:rPr>
          <w:rFonts w:ascii="Times New Roman" w:hAnsi="Times New Roman" w:cs="Times New Roman"/>
          <w:b/>
          <w:sz w:val="28"/>
          <w:szCs w:val="28"/>
          <w:u w:val="single"/>
        </w:rPr>
        <w:t>2020 г.  №</w:t>
      </w:r>
      <w:r w:rsidR="00BE5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238</w:t>
      </w:r>
    </w:p>
    <w:p w:rsidR="00EE76ED" w:rsidRPr="00EE76ED" w:rsidRDefault="00EE76ED" w:rsidP="00EE7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6ED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определения </w:t>
      </w:r>
    </w:p>
    <w:p w:rsidR="00EE76ED" w:rsidRPr="00EE76ED" w:rsidRDefault="00EE76ED" w:rsidP="00EE7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6ED">
        <w:rPr>
          <w:rFonts w:ascii="Times New Roman" w:hAnsi="Times New Roman" w:cs="Times New Roman"/>
          <w:b/>
          <w:sz w:val="28"/>
          <w:szCs w:val="28"/>
        </w:rPr>
        <w:t>объема и условий предоставления субсидий</w:t>
      </w:r>
    </w:p>
    <w:p w:rsidR="00EE76ED" w:rsidRPr="00EE76ED" w:rsidRDefault="00EE76ED" w:rsidP="00EE7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6ED">
        <w:rPr>
          <w:rFonts w:ascii="Times New Roman" w:hAnsi="Times New Roman" w:cs="Times New Roman"/>
          <w:b/>
          <w:sz w:val="28"/>
          <w:szCs w:val="28"/>
        </w:rPr>
        <w:t xml:space="preserve">бюджетным и автономным учреждениям,  </w:t>
      </w:r>
    </w:p>
    <w:p w:rsidR="00EE76ED" w:rsidRPr="00EE76ED" w:rsidRDefault="00EE76ED" w:rsidP="00EE7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6ED">
        <w:rPr>
          <w:rFonts w:ascii="Times New Roman" w:hAnsi="Times New Roman" w:cs="Times New Roman"/>
          <w:b/>
          <w:sz w:val="28"/>
          <w:szCs w:val="28"/>
        </w:rPr>
        <w:t xml:space="preserve">финансируемым из бюджета МО СП «Дабатуйское» </w:t>
      </w:r>
    </w:p>
    <w:p w:rsidR="00EE76ED" w:rsidRPr="00EE76ED" w:rsidRDefault="00EE76ED" w:rsidP="00EE7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ED">
        <w:rPr>
          <w:rFonts w:ascii="Times New Roman" w:hAnsi="Times New Roman" w:cs="Times New Roman"/>
          <w:b/>
          <w:sz w:val="28"/>
          <w:szCs w:val="28"/>
        </w:rPr>
        <w:t>на иные цели»</w:t>
      </w:r>
    </w:p>
    <w:p w:rsidR="00550879" w:rsidRPr="00B50203" w:rsidRDefault="00550879" w:rsidP="005508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г. № 203 «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ст. 2</w:t>
      </w:r>
      <w:r w:rsidR="00B502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50203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приказа Финансового управления администрации муниципального образования «Заиграевский район» от 30.10.2019 г. № 6 «О взыскании неиспользованных остатков субсидий, предоставленных из бюджета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0203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» муниципальным бюджетным и муниципальным автономным учреждениям, муниципальным унитарным предприятиям, лицевые счета которым открыты в Управлении Федерального Казначейства по Республике Бурятия»,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b/>
          <w:bCs/>
          <w:sz w:val="28"/>
        </w:rPr>
        <w:t>постановляю:</w:t>
      </w:r>
    </w:p>
    <w:p w:rsidR="00550879" w:rsidRPr="00550879" w:rsidRDefault="00550879" w:rsidP="00550879">
      <w:pPr>
        <w:numPr>
          <w:ilvl w:val="0"/>
          <w:numId w:val="1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Утвердить прилагаемый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бюджетным и автономным учреждениям, финансируемым из 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B50203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на иные цели.</w:t>
      </w:r>
    </w:p>
    <w:p w:rsidR="00550879" w:rsidRPr="00472764" w:rsidRDefault="00550879" w:rsidP="00550879">
      <w:pPr>
        <w:numPr>
          <w:ilvl w:val="0"/>
          <w:numId w:val="1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7276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</w:t>
      </w:r>
      <w:r w:rsidR="00472764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r w:rsidR="00B50203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472764">
        <w:rPr>
          <w:rFonts w:ascii="Times New Roman" w:hAnsi="Times New Roman" w:cs="Times New Roman"/>
          <w:sz w:val="28"/>
          <w:szCs w:val="28"/>
        </w:rPr>
        <w:t xml:space="preserve">» от </w:t>
      </w:r>
      <w:r w:rsidR="00B50203">
        <w:rPr>
          <w:rFonts w:ascii="Times New Roman" w:hAnsi="Times New Roman" w:cs="Times New Roman"/>
          <w:sz w:val="28"/>
          <w:szCs w:val="28"/>
        </w:rPr>
        <w:t>22.05</w:t>
      </w:r>
      <w:r w:rsidRPr="00472764">
        <w:rPr>
          <w:rFonts w:ascii="Times New Roman" w:hAnsi="Times New Roman" w:cs="Times New Roman"/>
          <w:sz w:val="28"/>
          <w:szCs w:val="28"/>
        </w:rPr>
        <w:t>.201</w:t>
      </w:r>
      <w:r w:rsidR="00472764">
        <w:rPr>
          <w:rFonts w:ascii="Times New Roman" w:hAnsi="Times New Roman" w:cs="Times New Roman"/>
          <w:sz w:val="28"/>
          <w:szCs w:val="28"/>
        </w:rPr>
        <w:t>4</w:t>
      </w:r>
      <w:r w:rsidR="00B50203">
        <w:rPr>
          <w:rFonts w:ascii="Times New Roman" w:hAnsi="Times New Roman" w:cs="Times New Roman"/>
          <w:sz w:val="28"/>
          <w:szCs w:val="28"/>
        </w:rPr>
        <w:t xml:space="preserve"> </w:t>
      </w:r>
      <w:r w:rsidRPr="00472764">
        <w:rPr>
          <w:rFonts w:ascii="Times New Roman" w:hAnsi="Times New Roman" w:cs="Times New Roman"/>
          <w:sz w:val="28"/>
          <w:szCs w:val="28"/>
        </w:rPr>
        <w:t xml:space="preserve">г. № </w:t>
      </w:r>
      <w:r w:rsidR="00B50203">
        <w:rPr>
          <w:rFonts w:ascii="Times New Roman" w:hAnsi="Times New Roman" w:cs="Times New Roman"/>
          <w:sz w:val="28"/>
          <w:szCs w:val="28"/>
        </w:rPr>
        <w:t>70</w:t>
      </w:r>
      <w:r w:rsidRPr="00472764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</w:t>
      </w:r>
      <w:r w:rsidRPr="00472764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</w:t>
      </w:r>
      <w:r w:rsidR="00472764">
        <w:rPr>
          <w:rFonts w:ascii="Times New Roman" w:hAnsi="Times New Roman" w:cs="Times New Roman"/>
          <w:sz w:val="28"/>
          <w:szCs w:val="28"/>
        </w:rPr>
        <w:t xml:space="preserve"> из </w:t>
      </w:r>
      <w:r w:rsidRPr="00472764">
        <w:rPr>
          <w:rFonts w:ascii="Times New Roman" w:hAnsi="Times New Roman" w:cs="Times New Roman"/>
          <w:sz w:val="28"/>
          <w:szCs w:val="28"/>
        </w:rPr>
        <w:t xml:space="preserve"> </w:t>
      </w:r>
      <w:r w:rsidR="0047276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сельского поселения </w:t>
      </w:r>
      <w:r w:rsidR="00472764" w:rsidRPr="00550879">
        <w:rPr>
          <w:rFonts w:ascii="Times New Roman" w:hAnsi="Times New Roman" w:cs="Times New Roman"/>
          <w:sz w:val="28"/>
          <w:szCs w:val="28"/>
        </w:rPr>
        <w:t>«</w:t>
      </w:r>
      <w:r w:rsidR="00B50203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="00472764">
        <w:rPr>
          <w:rFonts w:ascii="Times New Roman" w:hAnsi="Times New Roman" w:cs="Times New Roman"/>
          <w:sz w:val="28"/>
          <w:szCs w:val="28"/>
        </w:rPr>
        <w:t xml:space="preserve">» муниципальным </w:t>
      </w:r>
      <w:r w:rsidRPr="00472764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472764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</w:t>
      </w:r>
      <w:r w:rsidRPr="00472764">
        <w:rPr>
          <w:rFonts w:ascii="Times New Roman" w:hAnsi="Times New Roman" w:cs="Times New Roman"/>
          <w:sz w:val="28"/>
          <w:szCs w:val="28"/>
        </w:rPr>
        <w:t>»;</w:t>
      </w:r>
    </w:p>
    <w:p w:rsidR="00550879" w:rsidRPr="00550879" w:rsidRDefault="00550879" w:rsidP="000A2D6B">
      <w:pPr>
        <w:numPr>
          <w:ilvl w:val="0"/>
          <w:numId w:val="1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 01.01.2021 г. </w:t>
      </w:r>
    </w:p>
    <w:p w:rsidR="00550879" w:rsidRPr="00550879" w:rsidRDefault="00550879" w:rsidP="000A2D6B">
      <w:pPr>
        <w:numPr>
          <w:ilvl w:val="0"/>
          <w:numId w:val="1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550879">
        <w:rPr>
          <w:rFonts w:ascii="Times New Roman" w:hAnsi="Times New Roman" w:cs="Times New Roman"/>
          <w:sz w:val="28"/>
          <w:szCs w:val="28"/>
        </w:rPr>
        <w:t xml:space="preserve"> 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администрации</w:t>
      </w:r>
      <w:r w:rsidRPr="0055087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B50203" w:rsidRPr="00B50203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».</w:t>
      </w:r>
    </w:p>
    <w:p w:rsidR="00550879" w:rsidRPr="00550879" w:rsidRDefault="00550879" w:rsidP="000A2D6B">
      <w:pPr>
        <w:numPr>
          <w:ilvl w:val="0"/>
          <w:numId w:val="1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b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50879" w:rsidRPr="00550879" w:rsidRDefault="00550879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0203" w:rsidRPr="00B50203" w:rsidRDefault="00B50203" w:rsidP="00B50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B50203" w:rsidRPr="00B50203" w:rsidRDefault="00B50203" w:rsidP="00B502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«Дабатуйское»</w:t>
      </w:r>
      <w:r w:rsidRPr="00B50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Л. Н. Винокурова</w:t>
      </w: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27DCD" w:rsidRDefault="00927DCD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5787" w:rsidRDefault="00005787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5787" w:rsidRDefault="00005787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799A" w:rsidRDefault="004F799A" w:rsidP="00550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0203" w:rsidRPr="00C41D2E" w:rsidRDefault="00550879" w:rsidP="00C41D2E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0203" w:rsidRPr="00C41D2E">
        <w:rPr>
          <w:rFonts w:ascii="Times New Roman" w:hAnsi="Times New Roman" w:cs="Times New Roman"/>
          <w:sz w:val="28"/>
          <w:szCs w:val="28"/>
        </w:rPr>
        <w:t>Приложение</w:t>
      </w:r>
    </w:p>
    <w:p w:rsidR="00B50203" w:rsidRPr="00C41D2E" w:rsidRDefault="00B50203" w:rsidP="00C41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D2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50203" w:rsidRPr="00C41D2E" w:rsidRDefault="00B50203" w:rsidP="00C41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D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0203" w:rsidRPr="00C41D2E" w:rsidRDefault="00B50203" w:rsidP="00C41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D2E">
        <w:rPr>
          <w:rFonts w:ascii="Times New Roman" w:hAnsi="Times New Roman" w:cs="Times New Roman"/>
          <w:sz w:val="28"/>
          <w:szCs w:val="28"/>
        </w:rPr>
        <w:t>сельского поселения «Дабатуйское»</w:t>
      </w:r>
    </w:p>
    <w:p w:rsidR="00B50203" w:rsidRPr="00C41D2E" w:rsidRDefault="00B50203" w:rsidP="00C41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D2E">
        <w:rPr>
          <w:rFonts w:ascii="Times New Roman" w:hAnsi="Times New Roman" w:cs="Times New Roman"/>
          <w:sz w:val="28"/>
          <w:szCs w:val="28"/>
        </w:rPr>
        <w:t>Заиграевского района Республики Бурятия</w:t>
      </w:r>
    </w:p>
    <w:p w:rsidR="00550879" w:rsidRPr="00C41D2E" w:rsidRDefault="00B50203" w:rsidP="00C41D2E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D2E">
        <w:rPr>
          <w:rFonts w:ascii="Times New Roman" w:hAnsi="Times New Roman" w:cs="Times New Roman"/>
          <w:sz w:val="28"/>
          <w:szCs w:val="28"/>
        </w:rPr>
        <w:t>от «</w:t>
      </w:r>
      <w:r w:rsidR="00BE5047">
        <w:rPr>
          <w:rFonts w:ascii="Times New Roman" w:hAnsi="Times New Roman" w:cs="Times New Roman"/>
          <w:sz w:val="28"/>
          <w:szCs w:val="28"/>
        </w:rPr>
        <w:t>18</w:t>
      </w:r>
      <w:r w:rsidRPr="00C41D2E">
        <w:rPr>
          <w:rFonts w:ascii="Times New Roman" w:hAnsi="Times New Roman" w:cs="Times New Roman"/>
          <w:sz w:val="28"/>
          <w:szCs w:val="28"/>
        </w:rPr>
        <w:t xml:space="preserve">» </w:t>
      </w:r>
      <w:r w:rsidR="00BE504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41D2E">
        <w:rPr>
          <w:rFonts w:ascii="Times New Roman" w:hAnsi="Times New Roman" w:cs="Times New Roman"/>
          <w:sz w:val="28"/>
          <w:szCs w:val="28"/>
        </w:rPr>
        <w:t>2020 г. №</w:t>
      </w:r>
      <w:r w:rsidR="00BE5047">
        <w:rPr>
          <w:rFonts w:ascii="Times New Roman" w:hAnsi="Times New Roman" w:cs="Times New Roman"/>
          <w:sz w:val="28"/>
          <w:szCs w:val="28"/>
        </w:rPr>
        <w:t xml:space="preserve"> 238</w:t>
      </w:r>
      <w:r w:rsidRPr="00C41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879" w:rsidRPr="00C41D2E" w:rsidRDefault="00550879" w:rsidP="00C41D2E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550879">
        <w:rPr>
          <w:rFonts w:ascii="Times New Roman" w:hAnsi="Times New Roman" w:cs="Times New Roman"/>
          <w:sz w:val="28"/>
          <w:szCs w:val="28"/>
        </w:rPr>
        <w:t>ПОРЯДОК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учреждениям, финансируемым 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из  бюджета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C41D2E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</w:t>
      </w:r>
      <w:r w:rsidR="004F799A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на иные цели 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Default="00550879" w:rsidP="00005787">
      <w:pPr>
        <w:pStyle w:val="ConsPlusTitle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5787" w:rsidRPr="00550879" w:rsidRDefault="00005787" w:rsidP="00005787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принятия решений о предоставлении субсидий из  бюджета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C41D2E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бюджетным и автономным учреждениям</w:t>
      </w:r>
      <w:bookmarkStart w:id="1" w:name="P59"/>
      <w:bookmarkEnd w:id="1"/>
      <w:r w:rsidR="004F799A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79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0879">
        <w:rPr>
          <w:rFonts w:ascii="Times New Roman" w:hAnsi="Times New Roman" w:cs="Times New Roman"/>
          <w:sz w:val="28"/>
          <w:szCs w:val="28"/>
        </w:rPr>
        <w:t xml:space="preserve"> «</w:t>
      </w:r>
      <w:r w:rsidR="00C41D2E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на иные цели в соответствии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78.1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- целевые субсидии, учреждение).</w:t>
      </w:r>
    </w:p>
    <w:p w:rsidR="00005787" w:rsidRPr="00550879" w:rsidRDefault="00005787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1.2. Целями предоставления субсидии являются: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-на капитальный ремонт имущества, находящегося в муниципальной собственности или переданного в безвозмездное пользование муниципальному учреждению, на организацию благоустройства территории муниципального учреждения.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 на осуществление работ по разработке проектно-сметной документации, проведению экспертизы проектно-сметной документации, проектно-изыскательских работ, инженерно-технического обследования, лабораторных исследований, испытаний, исполнительской съемки, инвентаризации объекта, энергоаудита зданий, получение технических условий, технических паспортов, разработку технико-экономического обоснования, размещение информации о проведении общественных слушаний по объектам государственной экологической экспертизы в средствах массовой информации.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5"/>
      <w:r w:rsidRPr="00550879">
        <w:rPr>
          <w:rFonts w:ascii="Times New Roman" w:hAnsi="Times New Roman" w:cs="Times New Roman"/>
          <w:sz w:val="28"/>
          <w:szCs w:val="28"/>
        </w:rPr>
        <w:t>- на приобретение и (или) монтаж основных средств (за исключением объектов недвижимости), и (или) материальных запасов для осуществления основных видов деятельности учреждений, предусмотренных учредительными документами, не включаемых в субсидии на финансовое обеспечение выполнения муниципального задания;</w:t>
      </w:r>
    </w:p>
    <w:bookmarkEnd w:id="2"/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-на установку, монтаж (расширение) охранной, пожарной сигнализации, системы автоматического пожаротушения, системы вентиляции, отопления и водоснабжения, электроснабжения, локально-вычислительной сети, системы 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>видеонаблюдения, контроля доступа и иных аналогичных систем, включая работы по модернизации указанных систем, за исключением их ежегодного технического обслуживания..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79"/>
      <w:r w:rsidRPr="00550879">
        <w:rPr>
          <w:rFonts w:ascii="Times New Roman" w:hAnsi="Times New Roman" w:cs="Times New Roman"/>
          <w:sz w:val="28"/>
          <w:szCs w:val="28"/>
        </w:rPr>
        <w:t>- на проведение мероприятий по ресурсо- и энергосбережению;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711"/>
      <w:bookmarkEnd w:id="3"/>
      <w:r w:rsidRPr="00550879">
        <w:rPr>
          <w:rFonts w:ascii="Times New Roman" w:hAnsi="Times New Roman" w:cs="Times New Roman"/>
          <w:sz w:val="28"/>
          <w:szCs w:val="28"/>
        </w:rPr>
        <w:t>- на уплату земельного налога за земельные участки, предназначенные для строительства объектов муниципальной собственности;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13"/>
      <w:bookmarkEnd w:id="4"/>
      <w:r w:rsidRPr="00550879">
        <w:rPr>
          <w:rFonts w:ascii="Times New Roman" w:hAnsi="Times New Roman" w:cs="Times New Roman"/>
          <w:sz w:val="28"/>
          <w:szCs w:val="28"/>
        </w:rPr>
        <w:t>- на утилизацию энергосберегающих ламп;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14"/>
      <w:bookmarkEnd w:id="5"/>
      <w:r w:rsidRPr="00550879">
        <w:rPr>
          <w:rFonts w:ascii="Times New Roman" w:hAnsi="Times New Roman" w:cs="Times New Roman"/>
          <w:sz w:val="28"/>
          <w:szCs w:val="28"/>
        </w:rPr>
        <w:t>- на погашение кредиторской задолженности;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15"/>
      <w:bookmarkEnd w:id="6"/>
      <w:r w:rsidRPr="00550879">
        <w:rPr>
          <w:rFonts w:ascii="Times New Roman" w:hAnsi="Times New Roman" w:cs="Times New Roman"/>
          <w:sz w:val="28"/>
          <w:szCs w:val="28"/>
        </w:rPr>
        <w:t>- на компенсационные выплаты при сокращении численности или штата работников;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16"/>
      <w:bookmarkEnd w:id="7"/>
      <w:r w:rsidRPr="00550879">
        <w:rPr>
          <w:rFonts w:ascii="Times New Roman" w:hAnsi="Times New Roman" w:cs="Times New Roman"/>
          <w:sz w:val="28"/>
          <w:szCs w:val="28"/>
        </w:rPr>
        <w:t>- на приобретение программного обеспечения (лицензионных прав на программное обеспечение), сопровождение программного обеспечения;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17"/>
      <w:bookmarkEnd w:id="8"/>
      <w:r w:rsidRPr="00550879">
        <w:rPr>
          <w:rFonts w:ascii="Times New Roman" w:hAnsi="Times New Roman" w:cs="Times New Roman"/>
          <w:sz w:val="28"/>
          <w:szCs w:val="28"/>
        </w:rPr>
        <w:t>- на выплаты по исполнительным листам на основании вступивших в силу судебных актов, по исполнению предписаний надзорных органов;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18"/>
      <w:bookmarkEnd w:id="9"/>
      <w:r w:rsidRPr="00550879">
        <w:rPr>
          <w:rFonts w:ascii="Times New Roman" w:hAnsi="Times New Roman" w:cs="Times New Roman"/>
          <w:sz w:val="28"/>
          <w:szCs w:val="28"/>
        </w:rPr>
        <w:t>- на проведение общемуниципальных праздничных, юбилейных, спортивных, физкультурно-массовых мероприятий и мероприятий муниципальных учреждений;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26"/>
      <w:bookmarkEnd w:id="10"/>
      <w:r w:rsidRPr="00550879">
        <w:rPr>
          <w:rFonts w:ascii="Times New Roman" w:hAnsi="Times New Roman" w:cs="Times New Roman"/>
          <w:sz w:val="28"/>
          <w:szCs w:val="28"/>
        </w:rPr>
        <w:t xml:space="preserve">- на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C41D2E">
        <w:rPr>
          <w:rFonts w:ascii="Times New Roman" w:hAnsi="Times New Roman" w:cs="Times New Roman"/>
          <w:color w:val="000000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27"/>
      <w:bookmarkEnd w:id="11"/>
      <w:r w:rsidRPr="00550879">
        <w:rPr>
          <w:rFonts w:ascii="Times New Roman" w:hAnsi="Times New Roman" w:cs="Times New Roman"/>
          <w:sz w:val="28"/>
          <w:szCs w:val="28"/>
        </w:rPr>
        <w:t>- на организацию проведения конкурса на соискание грантов и премий в сфере культуры и искусства;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729"/>
      <w:bookmarkEnd w:id="12"/>
      <w:r w:rsidRPr="00550879">
        <w:rPr>
          <w:rFonts w:ascii="Times New Roman" w:hAnsi="Times New Roman" w:cs="Times New Roman"/>
          <w:sz w:val="28"/>
          <w:szCs w:val="28"/>
        </w:rPr>
        <w:t>- на приобретение музейных предметов и музейных коллекций для пополнения фондов музеев;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730"/>
      <w:bookmarkEnd w:id="13"/>
      <w:r w:rsidRPr="00550879">
        <w:rPr>
          <w:rFonts w:ascii="Times New Roman" w:hAnsi="Times New Roman" w:cs="Times New Roman"/>
          <w:sz w:val="28"/>
          <w:szCs w:val="28"/>
        </w:rPr>
        <w:t>-  на исполнение публичных обязательств перед физическим лицом, подлежащие исполнению в денежной форме;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731"/>
      <w:bookmarkEnd w:id="14"/>
      <w:r w:rsidRPr="00550879">
        <w:rPr>
          <w:rFonts w:ascii="Times New Roman" w:hAnsi="Times New Roman" w:cs="Times New Roman"/>
          <w:sz w:val="28"/>
          <w:szCs w:val="28"/>
        </w:rPr>
        <w:t>- на предупреждение чрезвычайных ситуаций, ликвидацию чрезвычайных ситуаций и последствий стихийных бедствий, финансовое обеспечение непредвиденных расходов объектов находящихся в муниципальной собственности;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732"/>
      <w:bookmarkEnd w:id="15"/>
      <w:r w:rsidRPr="00550879">
        <w:rPr>
          <w:rFonts w:ascii="Times New Roman" w:hAnsi="Times New Roman" w:cs="Times New Roman"/>
          <w:sz w:val="28"/>
          <w:szCs w:val="28"/>
        </w:rPr>
        <w:t>- на снос недвижимого имущества, находящегося в муниципальной собственности;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734"/>
      <w:bookmarkEnd w:id="16"/>
      <w:r w:rsidRPr="00550879">
        <w:rPr>
          <w:rFonts w:ascii="Times New Roman" w:hAnsi="Times New Roman" w:cs="Times New Roman"/>
          <w:sz w:val="28"/>
          <w:szCs w:val="28"/>
        </w:rPr>
        <w:lastRenderedPageBreak/>
        <w:t>- на реконструкцию объектов, не относящихся к объектам капитального строительства;</w:t>
      </w:r>
    </w:p>
    <w:bookmarkEnd w:id="17"/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- на реализацию мероприятий </w:t>
      </w:r>
      <w:hyperlink r:id="rId10" w:history="1">
        <w:r w:rsidRPr="00550879">
          <w:rPr>
            <w:rStyle w:val="ad"/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Российской Федерации «Доступная среда», утвержденной </w:t>
      </w:r>
      <w:hyperlink r:id="rId11" w:history="1">
        <w:r w:rsidRPr="00550879">
          <w:rPr>
            <w:rStyle w:val="ad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Правительства РФ от 29.03.2019 N 363.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 на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 на комплектование книжных фондов муниципальных общедоступных библиотек;</w:t>
      </w:r>
    </w:p>
    <w:p w:rsidR="00550879" w:rsidRP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-на создание модельных муниципальных библиотек в целях реализации национального проекта «Культура»;</w:t>
      </w:r>
    </w:p>
    <w:p w:rsidR="00C41D2E" w:rsidRPr="00C41D2E" w:rsidRDefault="00550879" w:rsidP="00C41D2E">
      <w:pPr>
        <w:pStyle w:val="Noparagraphstyle"/>
        <w:keepNext/>
        <w:keepLines/>
        <w:spacing w:line="240" w:lineRule="auto"/>
        <w:jc w:val="both"/>
        <w:rPr>
          <w:rFonts w:eastAsiaTheme="minorEastAsia"/>
          <w:color w:val="auto"/>
          <w:sz w:val="28"/>
          <w:szCs w:val="28"/>
        </w:rPr>
      </w:pPr>
      <w:bookmarkStart w:id="18" w:name="_GoBack"/>
      <w:bookmarkEnd w:id="18"/>
      <w:r w:rsidRPr="00550879">
        <w:rPr>
          <w:sz w:val="28"/>
          <w:szCs w:val="28"/>
        </w:rPr>
        <w:t xml:space="preserve">- </w:t>
      </w:r>
      <w:r w:rsidRPr="00C41D2E">
        <w:rPr>
          <w:rFonts w:eastAsiaTheme="minorEastAsia"/>
          <w:color w:val="auto"/>
          <w:sz w:val="28"/>
          <w:szCs w:val="28"/>
        </w:rPr>
        <w:t xml:space="preserve">на предупреждение чрезвычайных ситуаций, ликвидацию чрезвычайных ситуаций и последствий стихийных бедствий, финансовое обеспечение непредвиденных расходов предоставляются в соответствии с </w:t>
      </w:r>
      <w:hyperlink r:id="rId12" w:history="1">
        <w:r w:rsidRPr="00C41D2E">
          <w:rPr>
            <w:rFonts w:eastAsiaTheme="minorEastAsia"/>
            <w:color w:val="auto"/>
          </w:rPr>
          <w:t>постановлением</w:t>
        </w:r>
      </w:hyperlink>
      <w:r w:rsidRPr="00C41D2E">
        <w:rPr>
          <w:rFonts w:eastAsiaTheme="minorEastAsia"/>
          <w:color w:val="auto"/>
          <w:sz w:val="28"/>
          <w:szCs w:val="28"/>
        </w:rPr>
        <w:t xml:space="preserve"> Администрации муниципального образования</w:t>
      </w:r>
      <w:r w:rsidR="004F799A" w:rsidRPr="00C41D2E">
        <w:rPr>
          <w:rFonts w:eastAsiaTheme="minorEastAsia"/>
          <w:color w:val="auto"/>
          <w:sz w:val="28"/>
          <w:szCs w:val="28"/>
        </w:rPr>
        <w:t xml:space="preserve"> сельского поселения </w:t>
      </w:r>
      <w:r w:rsidRPr="00C41D2E">
        <w:rPr>
          <w:rFonts w:eastAsiaTheme="minorEastAsia"/>
          <w:color w:val="auto"/>
          <w:sz w:val="28"/>
          <w:szCs w:val="28"/>
        </w:rPr>
        <w:t xml:space="preserve"> «</w:t>
      </w:r>
      <w:r w:rsidR="00C41D2E" w:rsidRPr="00C41D2E">
        <w:rPr>
          <w:rFonts w:eastAsiaTheme="minorEastAsia"/>
          <w:color w:val="auto"/>
          <w:sz w:val="28"/>
          <w:szCs w:val="28"/>
        </w:rPr>
        <w:t>Дабатуйское</w:t>
      </w:r>
      <w:r w:rsidRPr="00C41D2E">
        <w:rPr>
          <w:rFonts w:eastAsiaTheme="minorEastAsia"/>
          <w:color w:val="auto"/>
          <w:sz w:val="28"/>
          <w:szCs w:val="28"/>
        </w:rPr>
        <w:t xml:space="preserve">» от </w:t>
      </w:r>
      <w:r w:rsidR="00C41D2E" w:rsidRPr="00C41D2E">
        <w:rPr>
          <w:rFonts w:eastAsiaTheme="minorEastAsia"/>
          <w:color w:val="auto"/>
          <w:sz w:val="28"/>
          <w:szCs w:val="28"/>
        </w:rPr>
        <w:t>27.09.2009</w:t>
      </w:r>
      <w:r w:rsidRPr="00C41D2E">
        <w:rPr>
          <w:rFonts w:eastAsiaTheme="minorEastAsia"/>
          <w:color w:val="auto"/>
          <w:sz w:val="28"/>
          <w:szCs w:val="28"/>
        </w:rPr>
        <w:t xml:space="preserve"> г. № </w:t>
      </w:r>
      <w:r w:rsidR="00C41D2E" w:rsidRPr="00C41D2E">
        <w:rPr>
          <w:rFonts w:eastAsiaTheme="minorEastAsia"/>
          <w:color w:val="auto"/>
          <w:sz w:val="28"/>
          <w:szCs w:val="28"/>
        </w:rPr>
        <w:t>31</w:t>
      </w:r>
      <w:r w:rsidRPr="00C41D2E">
        <w:rPr>
          <w:rFonts w:eastAsiaTheme="minorEastAsia"/>
          <w:color w:val="auto"/>
          <w:sz w:val="28"/>
          <w:szCs w:val="28"/>
        </w:rPr>
        <w:t xml:space="preserve"> </w:t>
      </w:r>
      <w:r w:rsidR="00C41D2E" w:rsidRPr="00C41D2E">
        <w:rPr>
          <w:rFonts w:eastAsiaTheme="minorEastAsia"/>
          <w:color w:val="auto"/>
          <w:sz w:val="28"/>
          <w:szCs w:val="28"/>
        </w:rPr>
        <w:t>«О порядке создания и использования финансовых средств резервного фонда администрации МО СП «Дабатуйское»»</w:t>
      </w:r>
    </w:p>
    <w:p w:rsidR="00C41D2E" w:rsidRPr="00C41D2E" w:rsidRDefault="00C41D2E" w:rsidP="00C41D2E">
      <w:pPr>
        <w:jc w:val="both"/>
        <w:rPr>
          <w:rFonts w:ascii="Times New Roman" w:hAnsi="Times New Roman" w:cs="Times New Roman"/>
          <w:sz w:val="28"/>
          <w:szCs w:val="28"/>
        </w:rPr>
      </w:pPr>
      <w:r w:rsidRPr="00C41D2E">
        <w:rPr>
          <w:rFonts w:ascii="Times New Roman" w:hAnsi="Times New Roman" w:cs="Times New Roman"/>
          <w:sz w:val="28"/>
          <w:szCs w:val="28"/>
        </w:rPr>
        <w:t>по ликвидации чрезвычайных ситуаций и последствий стихийных бедствий»;</w:t>
      </w:r>
    </w:p>
    <w:p w:rsidR="00550879" w:rsidRPr="00550879" w:rsidRDefault="00550879" w:rsidP="00C41D2E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 на цели по погашению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550879" w:rsidRPr="00550879" w:rsidRDefault="00550879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 на  цели осуществления мероприятий по ликвидации и (или) реорганизации учреждения, изменения типа учреждения;</w:t>
      </w:r>
    </w:p>
    <w:p w:rsidR="00550879" w:rsidRDefault="00550879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- на  финансовое обеспечение дорожной деятельности в рамках реализации национального проекта «Безопасные и качественные автомобильные дороги» (Агломерация);</w:t>
      </w:r>
    </w:p>
    <w:p w:rsidR="00DC0E8C" w:rsidRPr="00550879" w:rsidRDefault="00DC0E8C" w:rsidP="00550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B44">
        <w:rPr>
          <w:rFonts w:ascii="Times New Roman" w:hAnsi="Times New Roman" w:cs="Times New Roman"/>
          <w:sz w:val="28"/>
          <w:szCs w:val="28"/>
        </w:rPr>
        <w:t>на иные цели, предусмотренные Федеральным законодательством.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Предоставление целевых субсидий учреждению, осуществляется в рамках реализации мероприятий муниципальных программ</w:t>
      </w:r>
      <w:r w:rsidR="004F799A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C41D2E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Подготовка проекта постановления администрации муниципального образования</w:t>
      </w:r>
      <w:r w:rsidR="004F799A">
        <w:rPr>
          <w:rFonts w:ascii="Times New Roman" w:hAnsi="Times New Roman" w:cs="Times New Roman"/>
          <w:sz w:val="28"/>
          <w:szCs w:val="28"/>
        </w:rPr>
        <w:t xml:space="preserve"> сельского поселение «</w:t>
      </w:r>
      <w:r w:rsidR="00C41D2E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</w:t>
      </w:r>
      <w:r w:rsidR="004F799A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о включении целевых субсидии в муниципальную программу района осуществляется ответственным исполнителем  муниципальной программы  в соответствии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3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4F799A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4F79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0879">
        <w:rPr>
          <w:rFonts w:ascii="Times New Roman" w:hAnsi="Times New Roman" w:cs="Times New Roman"/>
          <w:sz w:val="28"/>
          <w:szCs w:val="28"/>
        </w:rPr>
        <w:t xml:space="preserve"> «</w:t>
      </w:r>
      <w:r w:rsidR="00C41D2E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», </w:t>
      </w:r>
      <w:r w:rsidRPr="00710C2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муниципального образования </w:t>
      </w:r>
      <w:r w:rsidR="00710C28" w:rsidRPr="00710C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10C28">
        <w:rPr>
          <w:rFonts w:ascii="Times New Roman" w:hAnsi="Times New Roman" w:cs="Times New Roman"/>
          <w:sz w:val="28"/>
          <w:szCs w:val="28"/>
        </w:rPr>
        <w:t>«</w:t>
      </w:r>
      <w:r w:rsidR="00C41D2E">
        <w:rPr>
          <w:rFonts w:ascii="Times New Roman" w:hAnsi="Times New Roman" w:cs="Times New Roman"/>
          <w:sz w:val="28"/>
          <w:szCs w:val="28"/>
        </w:rPr>
        <w:t>Дабатуйское</w:t>
      </w:r>
      <w:r w:rsidR="00710C28" w:rsidRPr="00710C28">
        <w:rPr>
          <w:rFonts w:ascii="Times New Roman" w:hAnsi="Times New Roman" w:cs="Times New Roman"/>
          <w:sz w:val="28"/>
          <w:szCs w:val="28"/>
        </w:rPr>
        <w:t xml:space="preserve">» от </w:t>
      </w:r>
      <w:r w:rsidR="00C41D2E">
        <w:rPr>
          <w:rFonts w:ascii="Times New Roman" w:hAnsi="Times New Roman" w:cs="Times New Roman"/>
          <w:sz w:val="28"/>
          <w:szCs w:val="28"/>
        </w:rPr>
        <w:t>21.11.2019</w:t>
      </w:r>
      <w:r w:rsidRPr="00710C28">
        <w:rPr>
          <w:rFonts w:ascii="Times New Roman" w:hAnsi="Times New Roman" w:cs="Times New Roman"/>
          <w:sz w:val="28"/>
          <w:szCs w:val="28"/>
        </w:rPr>
        <w:t xml:space="preserve"> г.</w:t>
      </w:r>
      <w:r w:rsidR="00710C28" w:rsidRPr="00710C28">
        <w:rPr>
          <w:rFonts w:ascii="Times New Roman" w:hAnsi="Times New Roman" w:cs="Times New Roman"/>
          <w:sz w:val="28"/>
          <w:szCs w:val="28"/>
        </w:rPr>
        <w:t xml:space="preserve"> </w:t>
      </w:r>
      <w:r w:rsidRPr="00710C28">
        <w:rPr>
          <w:rFonts w:ascii="Times New Roman" w:hAnsi="Times New Roman" w:cs="Times New Roman"/>
          <w:sz w:val="28"/>
          <w:szCs w:val="28"/>
        </w:rPr>
        <w:t xml:space="preserve">№ </w:t>
      </w:r>
      <w:r w:rsidR="00C41D2E">
        <w:rPr>
          <w:rFonts w:ascii="Times New Roman" w:hAnsi="Times New Roman" w:cs="Times New Roman"/>
          <w:sz w:val="28"/>
          <w:szCs w:val="28"/>
        </w:rPr>
        <w:t>297</w:t>
      </w:r>
      <w:r w:rsidR="00710C28" w:rsidRPr="00710C28">
        <w:rPr>
          <w:rFonts w:ascii="Times New Roman" w:hAnsi="Times New Roman" w:cs="Times New Roman"/>
          <w:sz w:val="28"/>
          <w:szCs w:val="28"/>
        </w:rPr>
        <w:t xml:space="preserve"> </w:t>
      </w:r>
      <w:r w:rsidRPr="00710C28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C41D2E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710C28">
        <w:rPr>
          <w:rFonts w:ascii="Times New Roman" w:hAnsi="Times New Roman" w:cs="Times New Roman"/>
          <w:sz w:val="28"/>
          <w:szCs w:val="28"/>
        </w:rPr>
        <w:t>разработк</w:t>
      </w:r>
      <w:r w:rsidR="00C41D2E">
        <w:rPr>
          <w:rFonts w:ascii="Times New Roman" w:hAnsi="Times New Roman" w:cs="Times New Roman"/>
          <w:sz w:val="28"/>
          <w:szCs w:val="28"/>
        </w:rPr>
        <w:t>е</w:t>
      </w:r>
      <w:r w:rsidR="00032A2F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сельского поселения «Дабатуйское»</w:t>
      </w:r>
      <w:r w:rsidRPr="00710C28">
        <w:rPr>
          <w:rFonts w:ascii="Times New Roman" w:hAnsi="Times New Roman" w:cs="Times New Roman"/>
          <w:sz w:val="28"/>
          <w:szCs w:val="28"/>
        </w:rPr>
        <w:t xml:space="preserve">, </w:t>
      </w:r>
      <w:r w:rsidR="00032A2F">
        <w:rPr>
          <w:rFonts w:ascii="Times New Roman" w:hAnsi="Times New Roman" w:cs="Times New Roman"/>
          <w:sz w:val="28"/>
          <w:szCs w:val="28"/>
        </w:rPr>
        <w:t xml:space="preserve">их формирования, </w:t>
      </w:r>
      <w:r w:rsidRPr="00710C28">
        <w:rPr>
          <w:rFonts w:ascii="Times New Roman" w:hAnsi="Times New Roman" w:cs="Times New Roman"/>
          <w:sz w:val="28"/>
          <w:szCs w:val="28"/>
        </w:rPr>
        <w:t xml:space="preserve">реализации и </w:t>
      </w:r>
      <w:r w:rsidR="00032A2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10C28">
        <w:rPr>
          <w:rFonts w:ascii="Times New Roman" w:hAnsi="Times New Roman" w:cs="Times New Roman"/>
          <w:sz w:val="28"/>
          <w:szCs w:val="28"/>
        </w:rPr>
        <w:t>оценки эффективности.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средств, осуществляющим предоставление целевых субсидий, являются</w:t>
      </w:r>
      <w:r w:rsidR="004F799A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учредители</w:t>
      </w:r>
      <w:r w:rsidRPr="00550879">
        <w:rPr>
          <w:rFonts w:ascii="Times New Roman" w:hAnsi="Times New Roman" w:cs="Times New Roman"/>
          <w:sz w:val="28"/>
          <w:szCs w:val="28"/>
        </w:rPr>
        <w:t>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период, в том числе средства Федерального и Республиканского бюджетов.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79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целевых субсидий</w:t>
      </w:r>
    </w:p>
    <w:p w:rsid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77"/>
      <w:bookmarkEnd w:id="19"/>
      <w:r w:rsidRPr="00550879">
        <w:rPr>
          <w:rFonts w:ascii="Times New Roman" w:hAnsi="Times New Roman" w:cs="Times New Roman"/>
          <w:sz w:val="28"/>
          <w:szCs w:val="28"/>
        </w:rPr>
        <w:t xml:space="preserve">2.1. Организация - учреждение, заинтересованная в предоставлении целевой субсидии, представляет Учредителю,  документы с приложением описи представленных документов в соответствии с </w:t>
      </w:r>
      <w:hyperlink r:id="rId14" w:anchor="P160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представляемых для получения целевой субсидии, согласно приложению 1 к настоящему Порядку (далее - Перечень).</w:t>
      </w:r>
      <w:bookmarkStart w:id="20" w:name="P79"/>
      <w:bookmarkEnd w:id="20"/>
    </w:p>
    <w:p w:rsidR="00005787" w:rsidRPr="00550879" w:rsidRDefault="00005787" w:rsidP="005508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Организация - учредитель в течение 5 (пяти) рабочих дней со дня получения документов, представленных в соответствии с </w:t>
      </w:r>
      <w:hyperlink r:id="rId15" w:anchor="P77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 проверку документов на предмет соответствия Перечню и требованиям, установленным </w:t>
      </w:r>
      <w:hyperlink r:id="rId16" w:anchor="P5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1.2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</w:t>
      </w:r>
      <w:hyperlink r:id="rId17" w:anchor="P5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1.2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указанного в </w:t>
      </w:r>
      <w:hyperlink r:id="rId18" w:anchor="P7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 возвращает их учреждению</w:t>
      </w:r>
      <w:r w:rsidRPr="00550879">
        <w:rPr>
          <w:rFonts w:ascii="Times New Roman" w:hAnsi="Times New Roman" w:cs="Times New Roman"/>
          <w:sz w:val="28"/>
          <w:szCs w:val="28"/>
        </w:rPr>
        <w:t xml:space="preserve"> под роспись,  письменно уведомляя о причинах возврата документов.</w:t>
      </w:r>
    </w:p>
    <w:p w:rsid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Учреждение вправе повторно направить документы после устранения причин возврата документов.</w:t>
      </w:r>
      <w:bookmarkStart w:id="21" w:name="P84"/>
      <w:bookmarkEnd w:id="21"/>
    </w:p>
    <w:p w:rsidR="00005787" w:rsidRPr="00550879" w:rsidRDefault="00005787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2.3. При предоставлении учреждением полного комплекта документов и при соответствии представленных документов требованиям, установленным </w:t>
      </w:r>
      <w:hyperlink r:id="rId19" w:anchor="P5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1.2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принимает решение о предоставлении учреждению целевой субсидии и подготавливает проект  распоряжения  о предоставлении целевой субсидии.  </w:t>
      </w:r>
      <w:bookmarkStart w:id="22" w:name="P92"/>
      <w:bookmarkEnd w:id="22"/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ab/>
        <w:t xml:space="preserve">В распоряжении  администрации 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решением о бюджете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», </w:t>
      </w:r>
      <w:r w:rsidRPr="00710C2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="00710C28" w:rsidRPr="00710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10C28">
        <w:rPr>
          <w:rFonts w:ascii="Times New Roman" w:hAnsi="Times New Roman" w:cs="Times New Roman"/>
          <w:sz w:val="28"/>
          <w:szCs w:val="28"/>
        </w:rPr>
        <w:t xml:space="preserve">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710C28">
        <w:rPr>
          <w:rFonts w:ascii="Times New Roman" w:hAnsi="Times New Roman" w:cs="Times New Roman"/>
          <w:sz w:val="28"/>
          <w:szCs w:val="28"/>
        </w:rPr>
        <w:t>» об утверждении муниципальной программы  или нормативным правовым актом (правовым актом) Правительства Республики Бурятия.</w:t>
      </w:r>
    </w:p>
    <w:p w:rsidR="00550879" w:rsidRPr="00550879" w:rsidRDefault="00550879" w:rsidP="005508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Размер целевой субсидии определяется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4F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с учетом потребности учреждения в получении такой субсидии и в пределах лимитов бюджетных обязательств, доведенных в установленном порядке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учредителю</w:t>
      </w:r>
      <w:r w:rsidR="004F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как получателю бюджетных средств  бюджета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на цели предоставления целевой субсидии.</w:t>
      </w:r>
    </w:p>
    <w:p w:rsidR="00550879" w:rsidRPr="00550879" w:rsidRDefault="00550879" w:rsidP="005508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2.4. В случае,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администрации муниципального образования </w:t>
      </w:r>
      <w:r w:rsidR="004F799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дополнительно устанавливаются положения, аналогичные положениям, указанным в </w:t>
      </w:r>
      <w:hyperlink r:id="rId20" w:anchor="P53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50879">
        <w:rPr>
          <w:rFonts w:ascii="Times New Roman" w:hAnsi="Times New Roman" w:cs="Times New Roman"/>
          <w:sz w:val="28"/>
          <w:szCs w:val="28"/>
        </w:rPr>
        <w:t>3 настоящего Порядка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средств,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550879" w:rsidRPr="00550879" w:rsidRDefault="00550879" w:rsidP="00005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2.5. В целях предоставления субсидии между </w:t>
      </w:r>
      <w:r w:rsidRPr="00005787">
        <w:rPr>
          <w:rFonts w:ascii="Times New Roman" w:hAnsi="Times New Roman" w:cs="Times New Roman"/>
          <w:sz w:val="28"/>
          <w:szCs w:val="28"/>
        </w:rPr>
        <w:t>Организацией - учредителем</w:t>
      </w:r>
      <w:r w:rsidR="00563879" w:rsidRPr="00005787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и  учреждением заключается соглашение в соответствии с типовой формой, согласно приложению 2 к настоящему Порядку (далее – соглашение), в котором предусматриваются в том числе:</w:t>
      </w:r>
    </w:p>
    <w:p w:rsidR="00550879" w:rsidRPr="00550879" w:rsidRDefault="00550879" w:rsidP="000057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а)  цели предоставления субсидии;</w:t>
      </w:r>
    </w:p>
    <w:p w:rsidR="00550879" w:rsidRPr="00550879" w:rsidRDefault="00550879" w:rsidP="000057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б) плановые показатели (результаты), характеризующие достижение целей предоставления субсидии;</w:t>
      </w:r>
    </w:p>
    <w:p w:rsidR="00550879" w:rsidRPr="00550879" w:rsidRDefault="00550879" w:rsidP="00005787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в) объем субсидии;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г) сроки (график) перечисления субсидии;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д) 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ж) 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з) основания для досрочного прекращения соглашения;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>и) запрет на расторжение соглашения учреждением в одностороннем порядке;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к) основания для расторжения соглашения главным распорядителем бюджетных средств как получателем бюджетных средств в одностороннем порядке;</w:t>
      </w:r>
    </w:p>
    <w:p w:rsid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л) иные положения, установленные администрацией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(при необходимости).</w:t>
      </w:r>
    </w:p>
    <w:p w:rsidR="00005787" w:rsidRPr="00550879" w:rsidRDefault="00005787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2.6. Выделение бюджетных ассигнований осуществляется путем перечисления средств  бюджета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с лицевого счета</w:t>
      </w:r>
      <w:r w:rsidR="00563879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учредителя</w:t>
      </w:r>
      <w:r w:rsidRPr="00550879">
        <w:rPr>
          <w:rFonts w:ascii="Times New Roman" w:hAnsi="Times New Roman" w:cs="Times New Roman"/>
          <w:sz w:val="28"/>
          <w:szCs w:val="28"/>
        </w:rPr>
        <w:t>, главного распорядителя бюджетных средств, открытого в Управлении Федерального казначейства по Республике Бурятия, на отдельный лицевой счет</w:t>
      </w:r>
      <w:r w:rsidR="00563879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учредителя</w:t>
      </w:r>
      <w:r w:rsidRPr="00550879">
        <w:rPr>
          <w:rFonts w:ascii="Times New Roman" w:hAnsi="Times New Roman" w:cs="Times New Roman"/>
          <w:sz w:val="28"/>
          <w:szCs w:val="28"/>
        </w:rPr>
        <w:t>, открытый  в Управлении Федерального казначейства по Республике Бурятия.</w:t>
      </w:r>
    </w:p>
    <w:p w:rsid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Информация об объеме и сроках перечисления целевой субсидии учитывается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56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при формировании прогноза кассовых выплат из  бюджета</w:t>
      </w:r>
      <w:r w:rsidR="00563879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», необходимого для составления в установленном порядке кассового плана исполнения бюджета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».</w:t>
      </w:r>
    </w:p>
    <w:p w:rsidR="00005787" w:rsidRPr="00550879" w:rsidRDefault="00005787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2.7. В случае, если целевая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целевой субсидии осуществляется в соответствии с показателем(ями) (результатом(ами) данной программы.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3. Сроки и порядок представления отчетности</w:t>
      </w:r>
      <w:bookmarkStart w:id="23" w:name="P115"/>
      <w:bookmarkEnd w:id="23"/>
    </w:p>
    <w:p w:rsidR="00550879" w:rsidRPr="00550879" w:rsidRDefault="00550879" w:rsidP="005508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Default="00550879" w:rsidP="0055087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0879">
        <w:rPr>
          <w:rFonts w:ascii="Times New Roman" w:hAnsi="Times New Roman" w:cs="Times New Roman"/>
          <w:b w:val="0"/>
          <w:sz w:val="28"/>
          <w:szCs w:val="28"/>
        </w:rPr>
        <w:t xml:space="preserve">3.1. Учреждение обязано предоставить в </w:t>
      </w:r>
      <w:r w:rsidRPr="00550879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Организацию - учредителю</w:t>
      </w:r>
      <w:r w:rsidR="005638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b w:val="0"/>
          <w:sz w:val="28"/>
          <w:szCs w:val="28"/>
        </w:rPr>
        <w:t xml:space="preserve">отчет об использовании предоставленной целевой субсидии по форме приложения № 3 к соглашению, в том числе о расходах, произведенных учреждением, и о достижении целевых показателей (далее - отчет) в сроки установленные соглашением с учетом требований, установленных </w:t>
      </w:r>
      <w:hyperlink r:id="rId21" w:anchor="P95" w:history="1">
        <w:r w:rsidRPr="0055087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</w:t>
        </w:r>
      </w:hyperlink>
      <w:r w:rsidRPr="00550879">
        <w:rPr>
          <w:rFonts w:ascii="Times New Roman" w:hAnsi="Times New Roman" w:cs="Times New Roman"/>
          <w:b w:val="0"/>
          <w:sz w:val="28"/>
          <w:szCs w:val="28"/>
        </w:rPr>
        <w:t xml:space="preserve">  3.2 – 3.5 настоящего Порядка.</w:t>
      </w:r>
    </w:p>
    <w:p w:rsidR="00005787" w:rsidRPr="00550879" w:rsidRDefault="00005787" w:rsidP="0055087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3.2. Учреждение представляет в</w:t>
      </w:r>
      <w:r w:rsidR="00563879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Организацию - учредителю</w:t>
      </w:r>
      <w:r w:rsidRPr="00550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0879" w:rsidRPr="00550879" w:rsidRDefault="00550879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 -ежеквартально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550879" w:rsidRDefault="00550879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 -до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- показатели результативности).</w:t>
      </w:r>
    </w:p>
    <w:p w:rsidR="00005787" w:rsidRPr="00550879" w:rsidRDefault="00005787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Default="00550879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>3.3. Отчеты об использовании субсидии составляются на 1 число месяца каждого квартала и нарастающим итогом с начала года.</w:t>
      </w:r>
      <w:bookmarkStart w:id="24" w:name="P119"/>
      <w:bookmarkEnd w:id="24"/>
    </w:p>
    <w:p w:rsidR="00005787" w:rsidRPr="00550879" w:rsidRDefault="00005787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3.4. В случае непредставления учреждением отчетов в сроки, указанные в </w:t>
      </w:r>
      <w:hyperlink r:id="rId22" w:anchor="P115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пункте 3.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2 настоящего Порядка,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>запрашивает (электронной почтой или факсограммой)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4. Осуществление контроля за соблюдением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0879" w:rsidRDefault="00550879" w:rsidP="00550879">
      <w:pPr>
        <w:widowControl w:val="0"/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879">
        <w:rPr>
          <w:rFonts w:ascii="Times New Roman" w:hAnsi="Times New Roman" w:cs="Times New Roman"/>
          <w:sz w:val="28"/>
          <w:szCs w:val="28"/>
          <w:lang w:eastAsia="ar-SA"/>
        </w:rPr>
        <w:t>4.1.</w:t>
      </w:r>
      <w:r w:rsidRPr="00550879">
        <w:rPr>
          <w:rFonts w:ascii="Times New Roman" w:hAnsi="Times New Roman" w:cs="Times New Roman"/>
          <w:sz w:val="28"/>
          <w:szCs w:val="28"/>
        </w:rPr>
        <w:tab/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>Проверка соблюдения условий, целей и порядка предоставления целевых субсидий осуществляется</w:t>
      </w:r>
      <w:r w:rsidR="0056387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 xml:space="preserve">, органами муниципального финансового контроля администрации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005787" w:rsidRPr="00550879" w:rsidRDefault="00005787" w:rsidP="00550879">
      <w:pPr>
        <w:widowControl w:val="0"/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879" w:rsidRPr="00550879" w:rsidRDefault="00550879" w:rsidP="00550879">
      <w:pPr>
        <w:widowControl w:val="0"/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879">
        <w:rPr>
          <w:rFonts w:ascii="Times New Roman" w:hAnsi="Times New Roman" w:cs="Times New Roman"/>
          <w:sz w:val="28"/>
          <w:szCs w:val="28"/>
          <w:lang w:eastAsia="ar-SA"/>
        </w:rPr>
        <w:t xml:space="preserve">4.2. Выплаченные суммы целевых субсидий подлежат возврату в бюджет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>» в следующих случаях:</w:t>
      </w:r>
    </w:p>
    <w:p w:rsidR="00550879" w:rsidRP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879">
        <w:rPr>
          <w:rFonts w:ascii="Times New Roman" w:hAnsi="Times New Roman" w:cs="Times New Roman"/>
          <w:sz w:val="28"/>
          <w:szCs w:val="28"/>
          <w:lang w:eastAsia="ar-SA"/>
        </w:rPr>
        <w:tab/>
        <w:t>-   при выявлении в представленных Получателем субсидий документах недостоверных сведений;</w:t>
      </w:r>
    </w:p>
    <w:p w:rsidR="00550879" w:rsidRP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879">
        <w:rPr>
          <w:rFonts w:ascii="Times New Roman" w:hAnsi="Times New Roman" w:cs="Times New Roman"/>
          <w:sz w:val="28"/>
          <w:szCs w:val="28"/>
          <w:lang w:eastAsia="ar-SA"/>
        </w:rPr>
        <w:tab/>
        <w:t>-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879">
        <w:rPr>
          <w:rFonts w:ascii="Times New Roman" w:hAnsi="Times New Roman" w:cs="Times New Roman"/>
          <w:sz w:val="28"/>
          <w:szCs w:val="28"/>
          <w:lang w:eastAsia="ar-SA"/>
        </w:rPr>
        <w:t xml:space="preserve">         - не представлении учреждением отчетов об использовании субсидии в порядке, установленном пунктами 3.2-3.5 настоящего Порядка.</w:t>
      </w:r>
    </w:p>
    <w:p w:rsidR="00005787" w:rsidRPr="00550879" w:rsidRDefault="00005787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879" w:rsidRPr="00550879" w:rsidRDefault="00550879" w:rsidP="0055087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87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4.3. Решение о возврате целевой субсидии выносится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56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  <w:lang w:eastAsia="ar-SA"/>
        </w:rPr>
        <w:t>после рассмотрения представленных документов.</w:t>
      </w:r>
    </w:p>
    <w:p w:rsid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ab/>
        <w:t>4.4.</w:t>
      </w:r>
      <w:r w:rsidRPr="00550879">
        <w:rPr>
          <w:rFonts w:ascii="Times New Roman" w:hAnsi="Times New Roman" w:cs="Times New Roman"/>
          <w:sz w:val="28"/>
          <w:szCs w:val="28"/>
        </w:rPr>
        <w:tab/>
        <w:t xml:space="preserve">Требование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56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о возврате субсидий передается получателю целевых субсидий лично под расписку, либо заказным письмом с уведомлением о вручении.  </w:t>
      </w:r>
    </w:p>
    <w:p w:rsidR="00005787" w:rsidRPr="00550879" w:rsidRDefault="00005787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      4.5. В случае непредставления учреждением отчетов в срок, установленный п.3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23" w:anchor="P11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Порядка, целевая субсидия подлежит возврату в доход бюджета муниципального образования</w:t>
      </w:r>
      <w:r w:rsidR="0056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течение 30 (тридцати) календарных дней после предъявления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56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 возврате субсидии на указанный в требовании счет.</w:t>
      </w:r>
    </w:p>
    <w:p w:rsidR="00005787" w:rsidRPr="00550879" w:rsidRDefault="00005787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ab/>
        <w:t>4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</w:t>
      </w:r>
      <w:hyperlink r:id="rId24" w:anchor="P12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 настоящего Порядка. </w:t>
      </w:r>
    </w:p>
    <w:p w:rsidR="00005787" w:rsidRPr="00550879" w:rsidRDefault="00005787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4.7. 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</w:t>
      </w:r>
      <w:hyperlink r:id="rId25" w:anchor="P12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Pr="0055087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005787" w:rsidRPr="00550879" w:rsidRDefault="00005787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widowControl w:val="0"/>
        <w:suppressAutoHyphens/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      4.8. В случае если выполнение показателя результативности предоставления целевых субсидий составляет менее 100%, субсидия подлежит возврату в бюджет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из расчета 1% от суммы полученной субсидии за каждый процентный пункт не достижения значения процента, выполнения показателя результативности предоставления субсидий.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Значение процента выполнения показателя результативности предоставления целевой субсидий рассчитывается по формуле: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КВ = ЦП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iфакт</w:t>
      </w:r>
      <w:r w:rsidRPr="00550879">
        <w:rPr>
          <w:rFonts w:ascii="Times New Roman" w:hAnsi="Times New Roman" w:cs="Times New Roman"/>
          <w:sz w:val="28"/>
          <w:szCs w:val="28"/>
        </w:rPr>
        <w:t xml:space="preserve"> / ЦП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r w:rsidRPr="00550879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КВ - значение процента выполнения показателя результативности предоставления целевых субсидий;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ЦП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iфакт</w:t>
      </w:r>
      <w:r w:rsidRPr="00550879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результативности предоставления целевых субсидий;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ЦП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iплан</w:t>
      </w:r>
      <w:r w:rsidRPr="00550879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результативности предоставления целевых субсидий.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Объем целевой субсидии, подлежащий возврату, рассчитывается по формуле: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С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550879">
        <w:rPr>
          <w:rFonts w:ascii="Times New Roman" w:hAnsi="Times New Roman" w:cs="Times New Roman"/>
          <w:sz w:val="28"/>
          <w:szCs w:val="28"/>
        </w:rPr>
        <w:t xml:space="preserve"> = ((100 - КВ) x С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r w:rsidRPr="00550879">
        <w:rPr>
          <w:rFonts w:ascii="Times New Roman" w:hAnsi="Times New Roman" w:cs="Times New Roman"/>
          <w:sz w:val="28"/>
          <w:szCs w:val="28"/>
        </w:rPr>
        <w:t>) / 100, где: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С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550879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возврату;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КВ - значение процента выполнения показателя результативности предоставления субсидий;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С</w:t>
      </w:r>
      <w:r w:rsidRPr="00550879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r w:rsidRPr="00550879">
        <w:rPr>
          <w:rFonts w:ascii="Times New Roman" w:hAnsi="Times New Roman" w:cs="Times New Roman"/>
          <w:sz w:val="28"/>
          <w:szCs w:val="28"/>
        </w:rPr>
        <w:t xml:space="preserve"> - объем полученной субсидии.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В случае выполнения показателя результативности предоставления субсидий по итогам отчетного года менее 50% возврат субсидий производится в полном объеме.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возврате целевой субсидии в связи с невыполнением показателей результативности предоставления целевых субсидий принимается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56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в течение 30 (тридцати) календарных дней со дня установления факта невыполнения показателя результативности.</w:t>
      </w:r>
    </w:p>
    <w:p w:rsid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>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005787" w:rsidRPr="00550879" w:rsidRDefault="00005787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4.9. В случае не поступления средств в течение 30 (тридцати) календарных дней, со дня получения требования о возврате субсидии (части субсидии) структурное подразделение администрации муниципального образования «Заиграевский район» в срок не более 3 (трех) месяцев со дня истечения срока для возврата средств принимает меры к их взысканию в судебном порядке.</w:t>
      </w:r>
    </w:p>
    <w:p w:rsidR="00550879" w:rsidRPr="00550879" w:rsidRDefault="00550879" w:rsidP="0055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879" w:rsidRDefault="00563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50879" w:rsidRPr="00550879" w:rsidRDefault="00550879" w:rsidP="00550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0879" w:rsidRPr="00550879" w:rsidRDefault="00550879" w:rsidP="00550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60"/>
      <w:bookmarkEnd w:id="25"/>
      <w:r w:rsidRPr="00550879">
        <w:rPr>
          <w:rFonts w:ascii="Times New Roman" w:hAnsi="Times New Roman" w:cs="Times New Roman"/>
          <w:sz w:val="28"/>
          <w:szCs w:val="28"/>
        </w:rPr>
        <w:t>ПЕРЕЧЕНЬ</w:t>
      </w:r>
    </w:p>
    <w:p w:rsidR="00550879" w:rsidRPr="00550879" w:rsidRDefault="00550879" w:rsidP="00550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ДОКУМЕНТОВ, ПРЕДСТАВЛЯЕМЫХ ДЛЯ ПОЛУЧЕНИЯ СУБСИДИИ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1. Обращение о предоставлении целевой субсидии с указанием целей, объема бюджетных ассигнований.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3. 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4. 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5. 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6. </w:t>
      </w:r>
      <w:hyperlink r:id="rId26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Обоснование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эффективности реализации мероприятия муниципальной программы, предусматривающего использование целевой субсидии.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7. Информацию об  отсутствии просроченной задолженности по возврату в  бюджет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субсидий, бюджетных инвестиций, предоставленных,  в том числе в соответствии с иными правовыми актами администрации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174"/>
      <w:bookmarkEnd w:id="26"/>
      <w:r w:rsidRPr="0055087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50879" w:rsidRPr="00550879" w:rsidRDefault="00550879" w:rsidP="00550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 Порядку</w:t>
      </w:r>
    </w:p>
    <w:p w:rsidR="00550879" w:rsidRPr="00550879" w:rsidRDefault="00550879" w:rsidP="0055087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79" w:rsidRPr="00550879" w:rsidRDefault="00550879" w:rsidP="005508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197"/>
      <w:bookmarkEnd w:id="27"/>
      <w:r w:rsidRPr="00550879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50879" w:rsidRPr="00550879" w:rsidRDefault="00550879" w:rsidP="005508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79">
        <w:rPr>
          <w:rFonts w:ascii="Times New Roman" w:hAnsi="Times New Roman" w:cs="Times New Roman"/>
          <w:b/>
          <w:sz w:val="28"/>
          <w:szCs w:val="28"/>
        </w:rPr>
        <w:t>о предоставлении целевой субсидии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Cs w:val="20"/>
        </w:rPr>
      </w:pPr>
      <w:r w:rsidRPr="00550879">
        <w:rPr>
          <w:rFonts w:ascii="Times New Roman" w:hAnsi="Times New Roman" w:cs="Times New Roman"/>
          <w:sz w:val="28"/>
          <w:szCs w:val="28"/>
        </w:rPr>
        <w:t>на_______________________________________</w:t>
      </w:r>
      <w:r w:rsidR="003A4FFC">
        <w:rPr>
          <w:rFonts w:ascii="Times New Roman" w:hAnsi="Times New Roman" w:cs="Times New Roman"/>
          <w:sz w:val="28"/>
          <w:szCs w:val="28"/>
        </w:rPr>
        <w:t>________________________</w:t>
      </w:r>
      <w:r w:rsidRPr="00550879">
        <w:rPr>
          <w:rFonts w:ascii="Times New Roman" w:hAnsi="Times New Roman" w:cs="Times New Roman"/>
          <w:sz w:val="28"/>
          <w:szCs w:val="28"/>
        </w:rPr>
        <w:t>_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3A4FFC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="00550879" w:rsidRPr="00550879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0879" w:rsidRPr="0055087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50879" w:rsidRPr="00550879" w:rsidRDefault="003A4FFC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50879" w:rsidRPr="00550879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879">
        <w:rPr>
          <w:rFonts w:ascii="Times New Roman" w:hAnsi="Times New Roman" w:cs="Times New Roman"/>
          <w:sz w:val="28"/>
          <w:szCs w:val="28"/>
        </w:rPr>
        <w:t>"__" ______</w:t>
      </w:r>
      <w:r w:rsidR="003A4FFC">
        <w:rPr>
          <w:rFonts w:ascii="Times New Roman" w:hAnsi="Times New Roman" w:cs="Times New Roman"/>
          <w:sz w:val="28"/>
          <w:szCs w:val="28"/>
        </w:rPr>
        <w:t>__</w:t>
      </w:r>
      <w:r w:rsidRPr="00550879">
        <w:rPr>
          <w:rFonts w:ascii="Times New Roman" w:hAnsi="Times New Roman" w:cs="Times New Roman"/>
          <w:sz w:val="28"/>
          <w:szCs w:val="28"/>
        </w:rPr>
        <w:t>____ 20__ г.</w:t>
      </w:r>
      <w:r w:rsidR="00596141">
        <w:rPr>
          <w:rFonts w:ascii="Times New Roman" w:hAnsi="Times New Roman" w:cs="Times New Roman"/>
          <w:sz w:val="28"/>
          <w:szCs w:val="28"/>
        </w:rPr>
        <w:t xml:space="preserve"> </w:t>
      </w:r>
      <w:r w:rsidR="003A4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50879">
        <w:rPr>
          <w:rFonts w:ascii="Times New Roman" w:hAnsi="Times New Roman" w:cs="Times New Roman"/>
          <w:sz w:val="28"/>
          <w:szCs w:val="28"/>
        </w:rPr>
        <w:t>№ _</w:t>
      </w:r>
      <w:r w:rsidR="003A4FFC">
        <w:rPr>
          <w:rFonts w:ascii="Times New Roman" w:hAnsi="Times New Roman" w:cs="Times New Roman"/>
          <w:sz w:val="28"/>
          <w:szCs w:val="28"/>
        </w:rPr>
        <w:t>____</w:t>
      </w:r>
      <w:r w:rsidRPr="00550879">
        <w:rPr>
          <w:rFonts w:ascii="Times New Roman" w:hAnsi="Times New Roman" w:cs="Times New Roman"/>
          <w:sz w:val="28"/>
          <w:szCs w:val="28"/>
        </w:rPr>
        <w:t>_________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50879">
        <w:rPr>
          <w:rFonts w:ascii="Times New Roman" w:hAnsi="Times New Roman" w:cs="Times New Roman"/>
          <w:sz w:val="20"/>
          <w:szCs w:val="20"/>
        </w:rPr>
        <w:t xml:space="preserve">  (дата заключения соглашения)                      </w:t>
      </w:r>
      <w:r w:rsidR="003A4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550879">
        <w:rPr>
          <w:rFonts w:ascii="Times New Roman" w:hAnsi="Times New Roman" w:cs="Times New Roman"/>
          <w:sz w:val="20"/>
          <w:szCs w:val="20"/>
        </w:rPr>
        <w:t xml:space="preserve">  (номер соглашения) 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Организация - учредитель</w:t>
      </w:r>
      <w:r w:rsidRPr="00550879">
        <w:rPr>
          <w:rFonts w:ascii="Times New Roman" w:hAnsi="Times New Roman" w:cs="Times New Roman"/>
          <w:sz w:val="28"/>
          <w:szCs w:val="28"/>
        </w:rPr>
        <w:t xml:space="preserve">  в лице ____________________________________ действующий на основании _________________________( положения), с одной стороны и ____________</w:t>
      </w:r>
      <w:r w:rsidR="003A4FFC">
        <w:rPr>
          <w:rFonts w:ascii="Times New Roman" w:hAnsi="Times New Roman" w:cs="Times New Roman"/>
          <w:sz w:val="28"/>
          <w:szCs w:val="28"/>
        </w:rPr>
        <w:t>_____</w:t>
      </w:r>
      <w:r w:rsidRPr="00550879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8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(наименование  учреждения)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именуемая в дальнейшем «Учреждение», в лице __________________________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87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A4FFC">
        <w:rPr>
          <w:rFonts w:ascii="Times New Roman" w:hAnsi="Times New Roman" w:cs="Times New Roman"/>
          <w:sz w:val="28"/>
          <w:szCs w:val="28"/>
        </w:rPr>
        <w:t>__</w:t>
      </w:r>
      <w:r w:rsidRPr="00550879">
        <w:rPr>
          <w:rFonts w:ascii="Times New Roman" w:hAnsi="Times New Roman" w:cs="Times New Roman"/>
          <w:sz w:val="28"/>
          <w:szCs w:val="28"/>
        </w:rPr>
        <w:t>_____________,</w:t>
      </w:r>
    </w:p>
    <w:p w:rsidR="00550879" w:rsidRDefault="00550879" w:rsidP="003A4FFC">
      <w:pPr>
        <w:widowControl w:val="0"/>
        <w:tabs>
          <w:tab w:val="left" w:pos="76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879">
        <w:rPr>
          <w:rFonts w:ascii="Times New Roman" w:hAnsi="Times New Roman" w:cs="Times New Roman"/>
          <w:sz w:val="20"/>
          <w:szCs w:val="20"/>
        </w:rPr>
        <w:t xml:space="preserve"> </w:t>
      </w:r>
      <w:r w:rsidR="003A4FF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50879">
        <w:rPr>
          <w:rFonts w:ascii="Times New Roman" w:hAnsi="Times New Roman" w:cs="Times New Roman"/>
          <w:sz w:val="20"/>
          <w:szCs w:val="20"/>
        </w:rPr>
        <w:t xml:space="preserve">  (наименование должности, а также ФИО лица, представляющего Получателя)</w:t>
      </w:r>
      <w:r w:rsidR="003A4FFC">
        <w:rPr>
          <w:rFonts w:ascii="Times New Roman" w:hAnsi="Times New Roman" w:cs="Times New Roman"/>
          <w:sz w:val="20"/>
          <w:szCs w:val="20"/>
        </w:rPr>
        <w:tab/>
      </w:r>
    </w:p>
    <w:p w:rsidR="003A4FFC" w:rsidRPr="00550879" w:rsidRDefault="003A4FFC" w:rsidP="003A4FFC">
      <w:pPr>
        <w:widowControl w:val="0"/>
        <w:tabs>
          <w:tab w:val="left" w:pos="76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действующего(ей) на основании  ____________________</w:t>
      </w:r>
      <w:r w:rsidR="003A4FFC">
        <w:rPr>
          <w:rFonts w:ascii="Times New Roman" w:hAnsi="Times New Roman" w:cs="Times New Roman"/>
          <w:sz w:val="28"/>
          <w:szCs w:val="28"/>
        </w:rPr>
        <w:t>__</w:t>
      </w:r>
      <w:r w:rsidRPr="00550879">
        <w:rPr>
          <w:rFonts w:ascii="Times New Roman" w:hAnsi="Times New Roman" w:cs="Times New Roman"/>
          <w:sz w:val="28"/>
          <w:szCs w:val="28"/>
        </w:rPr>
        <w:t>__________________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50879" w:rsidRDefault="003A4FFC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50879" w:rsidRPr="00550879">
        <w:rPr>
          <w:rFonts w:ascii="Times New Roman" w:hAnsi="Times New Roman" w:cs="Times New Roman"/>
          <w:sz w:val="20"/>
          <w:szCs w:val="20"/>
        </w:rPr>
        <w:t>(реквизиты учредительного документа учреждения)</w:t>
      </w:r>
    </w:p>
    <w:p w:rsidR="003A4FFC" w:rsidRPr="00550879" w:rsidRDefault="003A4FFC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 в  соответствии  с  Бюджетным </w:t>
      </w:r>
      <w:hyperlink r:id="rId27" w:history="1">
        <w:r w:rsidRPr="00550879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  Российской  Федерации,__</w:t>
      </w:r>
      <w:r w:rsidR="003A4FFC">
        <w:rPr>
          <w:rFonts w:ascii="Times New Roman" w:hAnsi="Times New Roman" w:cs="Times New Roman"/>
          <w:sz w:val="28"/>
          <w:szCs w:val="28"/>
        </w:rPr>
        <w:t>_________</w:t>
      </w:r>
      <w:r w:rsidRPr="00550879">
        <w:rPr>
          <w:rFonts w:ascii="Times New Roman" w:hAnsi="Times New Roman" w:cs="Times New Roman"/>
          <w:sz w:val="28"/>
          <w:szCs w:val="28"/>
        </w:rPr>
        <w:t>________________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550879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  <w:r w:rsidRPr="00550879">
        <w:rPr>
          <w:rFonts w:ascii="Times New Roman" w:hAnsi="Times New Roman" w:cs="Times New Roman"/>
          <w:sz w:val="20"/>
          <w:szCs w:val="20"/>
        </w:rPr>
        <w:t>(наименование распоряжения администрации муниципального образования</w:t>
      </w:r>
      <w:r w:rsidR="0056387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550879">
        <w:rPr>
          <w:rFonts w:ascii="Times New Roman" w:hAnsi="Times New Roman" w:cs="Times New Roman"/>
          <w:sz w:val="20"/>
          <w:szCs w:val="20"/>
        </w:rPr>
        <w:t xml:space="preserve"> «</w:t>
      </w:r>
      <w:r w:rsidR="003A4FFC">
        <w:rPr>
          <w:rFonts w:ascii="Times New Roman" w:hAnsi="Times New Roman" w:cs="Times New Roman"/>
          <w:sz w:val="20"/>
          <w:szCs w:val="20"/>
        </w:rPr>
        <w:t>Дабатуйское</w:t>
      </w:r>
      <w:r w:rsidRPr="00550879">
        <w:rPr>
          <w:rFonts w:ascii="Times New Roman" w:hAnsi="Times New Roman" w:cs="Times New Roman"/>
          <w:sz w:val="20"/>
          <w:szCs w:val="20"/>
        </w:rPr>
        <w:t xml:space="preserve">» о предоставлении целевой субсидии  из  бюджета  муниципального образования </w:t>
      </w:r>
      <w:r w:rsidR="00563879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0"/>
          <w:szCs w:val="20"/>
        </w:rPr>
        <w:t>«</w:t>
      </w:r>
      <w:r w:rsidR="003A4FFC">
        <w:rPr>
          <w:rFonts w:ascii="Times New Roman" w:hAnsi="Times New Roman" w:cs="Times New Roman"/>
          <w:sz w:val="20"/>
          <w:szCs w:val="20"/>
        </w:rPr>
        <w:t>Дабатуйское</w:t>
      </w:r>
      <w:r w:rsidRPr="00550879">
        <w:rPr>
          <w:rFonts w:ascii="Times New Roman" w:hAnsi="Times New Roman" w:cs="Times New Roman"/>
          <w:sz w:val="20"/>
          <w:szCs w:val="20"/>
        </w:rPr>
        <w:t>» Учреждению)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550879" w:rsidRDefault="003A4FFC" w:rsidP="003A4FFC">
      <w:pPr>
        <w:widowControl w:val="0"/>
        <w:tabs>
          <w:tab w:val="left" w:pos="3705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FFC" w:rsidRDefault="003A4FFC" w:rsidP="003A4FFC">
      <w:pPr>
        <w:widowControl w:val="0"/>
        <w:tabs>
          <w:tab w:val="left" w:pos="3705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0A80" w:rsidRDefault="000F0A80" w:rsidP="003A4FFC">
      <w:pPr>
        <w:widowControl w:val="0"/>
        <w:tabs>
          <w:tab w:val="left" w:pos="3705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4FFC" w:rsidRDefault="003A4FFC" w:rsidP="003A4FFC">
      <w:pPr>
        <w:widowControl w:val="0"/>
        <w:tabs>
          <w:tab w:val="left" w:pos="3705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4FFC" w:rsidRPr="00550879" w:rsidRDefault="003A4FFC" w:rsidP="003A4FFC">
      <w:pPr>
        <w:widowControl w:val="0"/>
        <w:tabs>
          <w:tab w:val="left" w:pos="3705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>I. Предмет Соглашения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0"/>
        </w:rPr>
      </w:pPr>
    </w:p>
    <w:p w:rsidR="003A4FFC" w:rsidRDefault="00550879" w:rsidP="003A4F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Учреждению из    бюджета  муниципального образования</w:t>
      </w:r>
      <w:r w:rsidR="005638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 xml:space="preserve">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в 20__ году/20__ - 20__ годах   субсидии  на: ___________________________________</w:t>
      </w:r>
      <w:r w:rsidR="003A4FF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50879">
        <w:rPr>
          <w:rFonts w:ascii="Times New Roman" w:hAnsi="Times New Roman" w:cs="Times New Roman"/>
          <w:sz w:val="28"/>
          <w:szCs w:val="28"/>
        </w:rPr>
        <w:t>_</w:t>
      </w:r>
      <w:r w:rsidR="003A4F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A4FFC" w:rsidRDefault="003A4FFC" w:rsidP="003A4F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0879" w:rsidRPr="00550879">
        <w:rPr>
          <w:rFonts w:ascii="Times New Roman" w:hAnsi="Times New Roman" w:cs="Times New Roman"/>
          <w:sz w:val="20"/>
          <w:szCs w:val="20"/>
        </w:rPr>
        <w:t xml:space="preserve">(указание цели (ей) предоставления Субсидии)  </w:t>
      </w:r>
    </w:p>
    <w:p w:rsidR="003A4FFC" w:rsidRDefault="003A4FFC" w:rsidP="003A4F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0879" w:rsidRPr="00550879" w:rsidRDefault="00550879" w:rsidP="003A4FF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не связанные с финансовым обеспечением выполнения муниципального задания на оказание  муниципальных  услуг (выполнение работ) (далее - Субсидия);     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1.1.1. в  целях реализации Получателем следующих мероприятий: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1.1.1.1. _______________________________________________</w:t>
      </w:r>
      <w:r w:rsidR="003A4FFC">
        <w:rPr>
          <w:rFonts w:ascii="Times New Roman" w:hAnsi="Times New Roman" w:cs="Times New Roman"/>
          <w:sz w:val="28"/>
          <w:szCs w:val="28"/>
        </w:rPr>
        <w:t>___</w:t>
      </w:r>
      <w:r w:rsidRPr="00550879">
        <w:rPr>
          <w:rFonts w:ascii="Times New Roman" w:hAnsi="Times New Roman" w:cs="Times New Roman"/>
          <w:sz w:val="28"/>
          <w:szCs w:val="28"/>
        </w:rPr>
        <w:t>__________;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1.1.1.2. ______________________________________________</w:t>
      </w:r>
      <w:r w:rsidR="003A4FFC">
        <w:rPr>
          <w:rFonts w:ascii="Times New Roman" w:hAnsi="Times New Roman" w:cs="Times New Roman"/>
          <w:sz w:val="28"/>
          <w:szCs w:val="28"/>
        </w:rPr>
        <w:t>___</w:t>
      </w:r>
      <w:r w:rsidRPr="00550879">
        <w:rPr>
          <w:rFonts w:ascii="Times New Roman" w:hAnsi="Times New Roman" w:cs="Times New Roman"/>
          <w:sz w:val="28"/>
          <w:szCs w:val="28"/>
        </w:rPr>
        <w:t>___________.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05"/>
      <w:bookmarkEnd w:id="28"/>
      <w:r w:rsidRPr="00550879">
        <w:rPr>
          <w:rFonts w:ascii="Times New Roman" w:hAnsi="Times New Roman" w:cs="Times New Roman"/>
          <w:sz w:val="28"/>
          <w:szCs w:val="28"/>
        </w:rPr>
        <w:t xml:space="preserve">   1.2.  Субсидия  предоставляется  в  соответствии  с  лимитами бюджетных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879">
        <w:rPr>
          <w:rFonts w:ascii="Times New Roman" w:hAnsi="Times New Roman" w:cs="Times New Roman"/>
          <w:sz w:val="28"/>
          <w:szCs w:val="28"/>
        </w:rPr>
        <w:t>обязательств, доведенными ___________</w:t>
      </w:r>
      <w:r w:rsidR="003A4FFC">
        <w:rPr>
          <w:rFonts w:ascii="Times New Roman" w:hAnsi="Times New Roman" w:cs="Times New Roman"/>
          <w:sz w:val="28"/>
          <w:szCs w:val="28"/>
        </w:rPr>
        <w:t>__________</w:t>
      </w:r>
      <w:r w:rsidRPr="00550879">
        <w:rPr>
          <w:rFonts w:ascii="Times New Roman" w:hAnsi="Times New Roman" w:cs="Times New Roman"/>
          <w:sz w:val="28"/>
          <w:szCs w:val="28"/>
        </w:rPr>
        <w:t>_______(наименования)  как получателю средств бюджета муниципального образования</w:t>
      </w:r>
      <w:r w:rsidR="005638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 xml:space="preserve">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»,  по  кодам  классификации расходов бюджетов Российской  Федерации (далее - коды БК) на цель(и), указанную(ые) в </w:t>
      </w:r>
      <w:hyperlink r:id="rId28" w:anchor="P92" w:history="1">
        <w:r w:rsidRPr="00550879">
          <w:rPr>
            <w:rStyle w:val="a7"/>
            <w:rFonts w:ascii="Times New Roman" w:hAnsi="Times New Roman" w:cs="Times New Roman"/>
            <w:sz w:val="28"/>
            <w:szCs w:val="28"/>
          </w:rPr>
          <w:t>разделе</w:t>
        </w:r>
      </w:hyperlink>
      <w:r w:rsidR="00BE5047"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I  настоящего  Соглашения,  в размере _____________</w:t>
      </w:r>
      <w:r w:rsidR="003A4FFC">
        <w:rPr>
          <w:rFonts w:ascii="Times New Roman" w:hAnsi="Times New Roman" w:cs="Times New Roman"/>
          <w:sz w:val="28"/>
          <w:szCs w:val="28"/>
        </w:rPr>
        <w:t>__</w:t>
      </w:r>
      <w:r w:rsidRPr="00550879">
        <w:rPr>
          <w:rFonts w:ascii="Times New Roman" w:hAnsi="Times New Roman" w:cs="Times New Roman"/>
          <w:sz w:val="28"/>
          <w:szCs w:val="28"/>
        </w:rPr>
        <w:t xml:space="preserve">___________, в том числе </w:t>
      </w:r>
      <w:r w:rsidRPr="00550879">
        <w:rPr>
          <w:rFonts w:ascii="Times New Roman" w:hAnsi="Times New Roman" w:cs="Times New Roman"/>
          <w:sz w:val="20"/>
          <w:szCs w:val="20"/>
        </w:rPr>
        <w:t>: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в 20__ году ____ (________________) рублей __ копеек - по коду БК __</w:t>
      </w:r>
      <w:r w:rsidR="003A4FFC">
        <w:rPr>
          <w:rFonts w:ascii="Times New Roman" w:hAnsi="Times New Roman" w:cs="Times New Roman"/>
          <w:sz w:val="28"/>
          <w:szCs w:val="28"/>
        </w:rPr>
        <w:t>_____</w:t>
      </w:r>
      <w:r w:rsidRPr="00550879">
        <w:rPr>
          <w:rFonts w:ascii="Times New Roman" w:hAnsi="Times New Roman" w:cs="Times New Roman"/>
          <w:sz w:val="28"/>
          <w:szCs w:val="28"/>
        </w:rPr>
        <w:t>__;</w:t>
      </w:r>
    </w:p>
    <w:p w:rsidR="00550879" w:rsidRPr="00550879" w:rsidRDefault="003A4FFC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50879" w:rsidRPr="00550879">
        <w:rPr>
          <w:rFonts w:ascii="Times New Roman" w:hAnsi="Times New Roman" w:cs="Times New Roman"/>
          <w:sz w:val="20"/>
          <w:szCs w:val="20"/>
        </w:rPr>
        <w:t>(сумма прописью)                                                                                           (код БК)</w:t>
      </w:r>
    </w:p>
    <w:p w:rsidR="003A4FFC" w:rsidRDefault="003A4FFC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в 20__ году ____ (________________) рублей __ копеек - по коду БК _</w:t>
      </w:r>
      <w:r w:rsidR="003A4FFC">
        <w:rPr>
          <w:rFonts w:ascii="Times New Roman" w:hAnsi="Times New Roman" w:cs="Times New Roman"/>
          <w:sz w:val="28"/>
          <w:szCs w:val="28"/>
        </w:rPr>
        <w:t>_____</w:t>
      </w:r>
      <w:r w:rsidRPr="00550879">
        <w:rPr>
          <w:rFonts w:ascii="Times New Roman" w:hAnsi="Times New Roman" w:cs="Times New Roman"/>
          <w:sz w:val="28"/>
          <w:szCs w:val="28"/>
        </w:rPr>
        <w:t>___;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8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(сумма прописью)                                                                                </w:t>
      </w:r>
      <w:r w:rsidR="003A4FFC">
        <w:rPr>
          <w:rFonts w:ascii="Times New Roman" w:hAnsi="Times New Roman" w:cs="Times New Roman"/>
          <w:sz w:val="20"/>
          <w:szCs w:val="20"/>
        </w:rPr>
        <w:t xml:space="preserve">     </w:t>
      </w:r>
      <w:r w:rsidRPr="00550879">
        <w:rPr>
          <w:rFonts w:ascii="Times New Roman" w:hAnsi="Times New Roman" w:cs="Times New Roman"/>
          <w:sz w:val="20"/>
          <w:szCs w:val="20"/>
        </w:rPr>
        <w:t xml:space="preserve">    (код БК)</w:t>
      </w:r>
    </w:p>
    <w:p w:rsidR="003A4FFC" w:rsidRDefault="003A4FFC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в 20__ году ____ (________________) рублей __ копеек - по коду БК _</w:t>
      </w:r>
      <w:r w:rsidR="003A4FFC">
        <w:rPr>
          <w:rFonts w:ascii="Times New Roman" w:hAnsi="Times New Roman" w:cs="Times New Roman"/>
          <w:sz w:val="28"/>
          <w:szCs w:val="28"/>
        </w:rPr>
        <w:t>______</w:t>
      </w:r>
      <w:r w:rsidRPr="00550879">
        <w:rPr>
          <w:rFonts w:ascii="Times New Roman" w:hAnsi="Times New Roman" w:cs="Times New Roman"/>
          <w:sz w:val="28"/>
          <w:szCs w:val="28"/>
        </w:rPr>
        <w:t>__.</w:t>
      </w:r>
    </w:p>
    <w:p w:rsidR="00550879" w:rsidRPr="00550879" w:rsidRDefault="003A4FFC" w:rsidP="003A4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50879" w:rsidRPr="00550879">
        <w:rPr>
          <w:rFonts w:ascii="Times New Roman" w:hAnsi="Times New Roman" w:cs="Times New Roman"/>
          <w:sz w:val="20"/>
          <w:szCs w:val="20"/>
        </w:rPr>
        <w:t xml:space="preserve">(сумма прописью)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50879" w:rsidRPr="00550879">
        <w:rPr>
          <w:rFonts w:ascii="Times New Roman" w:hAnsi="Times New Roman" w:cs="Times New Roman"/>
          <w:sz w:val="20"/>
          <w:szCs w:val="20"/>
        </w:rPr>
        <w:t>(код БК)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23"/>
      <w:bookmarkEnd w:id="29"/>
      <w:r w:rsidRPr="00550879">
        <w:rPr>
          <w:rFonts w:ascii="Times New Roman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1.4. Предоставление бюджетных ассигнований производится в пределах средств, предусмотренных в  бюджете муниципального образования </w:t>
      </w:r>
      <w:r w:rsidR="00563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на соответствующий финансовый год и плановый период.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</w:t>
      </w:r>
      <w:r w:rsidR="00563879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приобретение нефинансовых активов).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53"/>
      <w:bookmarkEnd w:id="30"/>
      <w:r w:rsidRPr="00550879"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3A4FFC">
        <w:rPr>
          <w:rFonts w:ascii="Times New Roman" w:hAnsi="Times New Roman" w:cs="Times New Roman"/>
          <w:sz w:val="28"/>
          <w:szCs w:val="28"/>
        </w:rPr>
        <w:t xml:space="preserve">   </w:t>
      </w:r>
      <w:r w:rsidRPr="00550879">
        <w:rPr>
          <w:rFonts w:ascii="Times New Roman" w:hAnsi="Times New Roman" w:cs="Times New Roman"/>
          <w:sz w:val="28"/>
          <w:szCs w:val="28"/>
        </w:rPr>
        <w:t>Размер субсидии может быть уменьшен  в случаях: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- отсутствия решения 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9" w:anchor="P21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муниципального образования</w:t>
      </w:r>
      <w:r w:rsidR="0056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96141">
        <w:rPr>
          <w:rFonts w:ascii="Times New Roman" w:hAnsi="Times New Roman" w:cs="Times New Roman"/>
          <w:color w:val="000000" w:themeColor="text1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иные цели, утвержденным  постановлением администрации </w:t>
      </w:r>
      <w:r w:rsidRPr="00550879">
        <w:rPr>
          <w:rFonts w:ascii="Times New Roman" w:hAnsi="Times New Roman" w:cs="Times New Roman"/>
          <w:sz w:val="28"/>
          <w:szCs w:val="28"/>
        </w:rPr>
        <w:t>от</w:t>
      </w:r>
      <w:r w:rsidR="00BE5047">
        <w:rPr>
          <w:rFonts w:ascii="Times New Roman" w:hAnsi="Times New Roman" w:cs="Times New Roman"/>
          <w:sz w:val="28"/>
          <w:szCs w:val="28"/>
        </w:rPr>
        <w:t xml:space="preserve"> 18.12.2020 г.</w:t>
      </w:r>
      <w:r w:rsidRPr="00550879">
        <w:rPr>
          <w:rFonts w:ascii="Times New Roman" w:hAnsi="Times New Roman" w:cs="Times New Roman"/>
          <w:sz w:val="28"/>
          <w:szCs w:val="28"/>
        </w:rPr>
        <w:t xml:space="preserve"> №</w:t>
      </w:r>
      <w:r w:rsidR="00BE5047">
        <w:rPr>
          <w:rFonts w:ascii="Times New Roman" w:hAnsi="Times New Roman" w:cs="Times New Roman"/>
          <w:sz w:val="28"/>
          <w:szCs w:val="28"/>
        </w:rPr>
        <w:t xml:space="preserve"> 238</w:t>
      </w:r>
      <w:r w:rsidRPr="00550879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Порядок);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- 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- 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случаях, указанных в </w:t>
      </w:r>
      <w:hyperlink r:id="rId30" w:anchor="P253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пункте 1.6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субсидии</w:t>
      </w:r>
      <w:r w:rsidRPr="00550879">
        <w:rPr>
          <w:rFonts w:ascii="Times New Roman" w:hAnsi="Times New Roman" w:cs="Times New Roman"/>
          <w:sz w:val="28"/>
          <w:szCs w:val="28"/>
        </w:rPr>
        <w:t xml:space="preserve"> подлежат возврату в доход бюджета муниципального образования </w:t>
      </w:r>
      <w:r w:rsidR="00CE55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в течение  30 календарных дней после предъявления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CE5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соответствующих требований на указанный в требовании счет.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В случае не поступления средств, в течение указанного срока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>в срок не более  3 месяцев со дня истечения срока для возврата средств, принимает меры к их взысканию в судебном порядке.</w:t>
      </w:r>
    </w:p>
    <w:p w:rsidR="00550879" w:rsidRPr="00550879" w:rsidRDefault="00550879" w:rsidP="005508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 Права и обязательства Сторон</w:t>
      </w:r>
    </w:p>
    <w:p w:rsidR="00550879" w:rsidRPr="00550879" w:rsidRDefault="00550879" w:rsidP="0055087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2.1.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 xml:space="preserve">обязуется: </w:t>
      </w:r>
    </w:p>
    <w:p w:rsidR="00550879" w:rsidRPr="00550879" w:rsidRDefault="00550879" w:rsidP="0055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2.1.1. перечислить Учреждению на лицевой счет, открытый учреждением в Управлении Федерального Казначейства по Республике Бурятия для учета операций по получению и использованию субсидий, согласно </w:t>
      </w:r>
      <w:hyperlink r:id="rId31" w:anchor="P310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графику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2.1.4. Осуществлять   оценку   достижения   Учреждением   показателей результативности   предоставления   субсидии   в соответствии с пунктом 2.1.3 настоящего Соглашения, на основании отчета о   расходах   Учреждения и о достижении значений показателей результативности предоставления   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>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2.1.5.1 в случае установления или   получения   от    органа    финансового   контроля  администрации муниципального образования </w:t>
      </w:r>
      <w:r w:rsidR="00CE55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информации  о  фактах  нарушения  Учреждением  порядка,  целей и условий предоставления субсидии, предусмотренных настоящим  Соглашением,  в  том  числе  указания  в  документах, представленных   Учреждением  в  соответствии  с 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</w:t>
      </w:r>
      <w:r w:rsidR="00CE55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  в размере и в сроки, определенные в указанном требовании;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2.1.5.2.  в  случае, если Учреждением не достигнуты значения показателей результативности   предоставления   Субсидии   в   соответствии  с   пунктом 2.1.3   настоящего   Соглашения,   применять штрафные санкции,  с обязательным уведомлением Учреждения в течение  5 рабочих дней с даты, принятия указанного решения;</w:t>
      </w:r>
    </w:p>
    <w:p w:rsidR="00550879" w:rsidRPr="00550879" w:rsidRDefault="00550879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2.1.6. рассматривать предложения, документы и иную информацию, направленную</w:t>
      </w:r>
      <w:r w:rsidR="00CE5513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Pr="00550879">
        <w:rPr>
          <w:rFonts w:ascii="Times New Roman" w:hAnsi="Times New Roman" w:cs="Times New Roman"/>
          <w:sz w:val="28"/>
          <w:szCs w:val="28"/>
        </w:rPr>
        <w:t>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550879" w:rsidRDefault="00550879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3A4FFC" w:rsidRPr="00550879" w:rsidRDefault="003A4FFC" w:rsidP="003A4F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3A4FF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2.2.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>вправе:</w:t>
      </w:r>
    </w:p>
    <w:p w:rsidR="00550879" w:rsidRPr="00550879" w:rsidRDefault="00550879" w:rsidP="003A4FF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550879" w:rsidRPr="00550879" w:rsidRDefault="00550879" w:rsidP="003A4FF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 , на цели, указанные в разделе 1 настоящего Соглашения, не позднее 10 рабочих дней  со дня получения от Учреждения документов, обосновывающих потребность в направлении остатка субсидии на указанные цели; </w:t>
      </w:r>
    </w:p>
    <w:p w:rsidR="00550879" w:rsidRPr="00550879" w:rsidRDefault="00550879" w:rsidP="003A4FF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2.2.3. приостанавливать  предоставление субсидии в случае установления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Организацией - учредителем</w:t>
      </w:r>
      <w:r w:rsidR="00CE5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или получения от органа финансового  контроля  администрации муниципального образования </w:t>
      </w:r>
      <w:r w:rsidR="00CE551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информации  о  фактах нарушения Учреждением  порядка,    целей   и   условий   предоставления   субсидии, 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>предусмотренных   настоящим соглашением;</w:t>
      </w:r>
    </w:p>
    <w:p w:rsidR="00550879" w:rsidRPr="00550879" w:rsidRDefault="00550879" w:rsidP="003A4FF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2.2.4. запрашивать у Учреждения документы и информацию, необходимые для осуществления контроля,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550879">
        <w:rPr>
          <w:rFonts w:ascii="Times New Roman" w:hAnsi="Times New Roman" w:cs="Times New Roman"/>
          <w:sz w:val="28"/>
          <w:szCs w:val="28"/>
        </w:rPr>
        <w:t>2.3.1. представлять  администрации поселения документы, в соответствии с Порядком.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2.3.2. представить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учредителю</w:t>
      </w:r>
      <w:r w:rsidR="00CE5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 xml:space="preserve">в срок до «01» марта 20__ года следующего за отчетным документы, установленные </w:t>
      </w:r>
      <w:hyperlink r:id="rId32" w:anchor="P233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2.2.2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61"/>
      <w:bookmarkEnd w:id="31"/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2.3.3. вести обособленный аналитический учет операций, осуществляемых за счет субсидии;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2.3.4.  обеспечивать достижение значений показателей результативности предоставления субсидии в соответствии с </w:t>
      </w:r>
      <w:hyperlink r:id="rId33" w:anchor="P169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2.1.3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85"/>
      <w:bookmarkEnd w:id="32"/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2.3.5. представлять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учредителю</w:t>
      </w:r>
      <w:r w:rsidR="00CE5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отчет   о   расходах   Учреждения и о достижении значений показателей результативности предоставления  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301"/>
      <w:bookmarkEnd w:id="33"/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2.3.6. направлять по запросу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учредителю</w:t>
      </w:r>
      <w:r w:rsidR="00CE5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 необходимую  для   осуществления    контроля,  за соблюдением порядка, целей и условий предоставления субсидии в соответствии с  </w:t>
      </w:r>
      <w:hyperlink r:id="rId34" w:anchor="P248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 2.2.4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Соглашения, в течение 5 рабочих дней со дня получения указанного запроса;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2.3.7. в случае получения от </w:t>
      </w:r>
      <w:r w:rsidRPr="00550879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муниципального образования </w:t>
      </w:r>
      <w:r w:rsidR="00CE55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 xml:space="preserve">» </w:t>
      </w:r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                                              соответствии с </w:t>
      </w:r>
      <w:hyperlink r:id="rId35" w:anchor="P204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>2.1.5 настоящего Соглашения: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б) возвращать в  бюджет муниципального образования «Заиграевский район»  субсидию в размере и в сроки, определенные в требовании о возврате субсидии;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15"/>
      <w:bookmarkStart w:id="35" w:name="P327"/>
      <w:bookmarkEnd w:id="34"/>
      <w:bookmarkEnd w:id="35"/>
      <w:r w:rsidRPr="00550879">
        <w:rPr>
          <w:rFonts w:ascii="Times New Roman" w:hAnsi="Times New Roman" w:cs="Times New Roman"/>
          <w:sz w:val="28"/>
          <w:szCs w:val="28"/>
        </w:rPr>
        <w:t xml:space="preserve">    в)   возвращать   неиспользованный   остаток   субсидии   в доход  бюджета муниципального образования</w:t>
      </w:r>
      <w:r w:rsidR="00BF39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0879">
        <w:rPr>
          <w:rFonts w:ascii="Times New Roman" w:hAnsi="Times New Roman" w:cs="Times New Roman"/>
          <w:sz w:val="28"/>
          <w:szCs w:val="28"/>
        </w:rPr>
        <w:t xml:space="preserve"> «</w:t>
      </w:r>
      <w:r w:rsidR="00032A2F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 в случае отсутствия решения о наличии потребности в 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2.3.8. обеспечивать полноту и достоверность сведений, представляемых  в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Организацию - учредителю</w:t>
      </w:r>
      <w:r w:rsidR="00BF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в соответствии с настоящим Соглашением.</w:t>
      </w:r>
    </w:p>
    <w:p w:rsidR="000F0A80" w:rsidRPr="00550879" w:rsidRDefault="000F0A80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44"/>
      <w:bookmarkEnd w:id="36"/>
      <w:r w:rsidRPr="00550879">
        <w:rPr>
          <w:rFonts w:ascii="Times New Roman" w:hAnsi="Times New Roman" w:cs="Times New Roman"/>
          <w:sz w:val="28"/>
          <w:szCs w:val="28"/>
        </w:rPr>
        <w:t xml:space="preserve">    2.4.1. направлять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учредителю</w:t>
      </w:r>
      <w:r w:rsidR="00BF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  размера   субсидии   с   приложением   информации, содержащей финансово-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>экономическое обоснование данного изменения;</w:t>
      </w: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51"/>
      <w:bookmarkEnd w:id="37"/>
      <w:r w:rsidRPr="00550879">
        <w:rPr>
          <w:rFonts w:ascii="Times New Roman" w:hAnsi="Times New Roman" w:cs="Times New Roman"/>
          <w:sz w:val="28"/>
          <w:szCs w:val="28"/>
        </w:rPr>
        <w:t xml:space="preserve">    2.4.2. обращаться к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Организации - учредителю</w:t>
      </w:r>
      <w:r w:rsidR="00BF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55"/>
      <w:bookmarkEnd w:id="38"/>
      <w:r w:rsidRPr="00550879">
        <w:rPr>
          <w:rFonts w:ascii="Times New Roman" w:hAnsi="Times New Roman" w:cs="Times New Roman"/>
          <w:sz w:val="28"/>
          <w:szCs w:val="28"/>
        </w:rPr>
        <w:t xml:space="preserve">    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36" w:anchor="P92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55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случае принятия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>соответствующего   решения   в соответствии с пунктом настоящего Соглашения.</w:t>
      </w:r>
    </w:p>
    <w:p w:rsidR="000F0A80" w:rsidRDefault="000F0A80" w:rsidP="00550879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364"/>
      <w:bookmarkEnd w:id="39"/>
    </w:p>
    <w:p w:rsidR="00550879" w:rsidRPr="00550879" w:rsidRDefault="00550879" w:rsidP="00550879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50879" w:rsidRPr="00550879" w:rsidRDefault="00550879" w:rsidP="000F0A80">
      <w:pPr>
        <w:widowControl w:val="0"/>
        <w:tabs>
          <w:tab w:val="left" w:pos="4020"/>
        </w:tabs>
        <w:autoSpaceDE w:val="0"/>
        <w:autoSpaceDN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согласия,  споры между Сторонами решаются в судебном порядке.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4.2. Настоящее Соглашение вступает в силу с даты,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37" w:anchor="P105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86"/>
      <w:bookmarkEnd w:id="40"/>
      <w:r w:rsidRPr="00550879">
        <w:rPr>
          <w:rFonts w:ascii="Times New Roman" w:hAnsi="Times New Roman" w:cs="Times New Roman"/>
          <w:sz w:val="28"/>
          <w:szCs w:val="28"/>
        </w:rPr>
        <w:t xml:space="preserve">4.3. Изменение настоящего Соглашения, в том числе в соответствии с положениями </w:t>
      </w:r>
      <w:hyperlink r:id="rId38" w:anchor="P232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пункта 2.2.1</w:t>
        </w:r>
      </w:hyperlink>
      <w:r w:rsidRPr="0055087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92"/>
      <w:bookmarkEnd w:id="41"/>
      <w:r w:rsidRPr="00550879">
        <w:rPr>
          <w:rFonts w:ascii="Times New Roman" w:hAnsi="Times New Roman" w:cs="Times New Roman"/>
          <w:sz w:val="28"/>
          <w:szCs w:val="28"/>
        </w:rPr>
        <w:t xml:space="preserve">    4.5. Расторжение настоящего Соглашения возможно в случае реорганизации или прекращения деятельности Учреждения, и (или) нарушения Учреждением порядка, целей и условий предоставления Субсидии, установленных настоящим Соглашением.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96"/>
      <w:bookmarkEnd w:id="42"/>
      <w:r w:rsidRPr="00550879">
        <w:rPr>
          <w:rFonts w:ascii="Times New Roman" w:hAnsi="Times New Roman" w:cs="Times New Roman"/>
          <w:sz w:val="28"/>
          <w:szCs w:val="28"/>
        </w:rPr>
        <w:t xml:space="preserve">    4.6. Расторжение настоящего Соглашения </w:t>
      </w:r>
      <w:r w:rsidRPr="00550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- учредитель </w:t>
      </w:r>
      <w:r w:rsidRPr="00550879">
        <w:rPr>
          <w:rFonts w:ascii="Times New Roman" w:hAnsi="Times New Roman" w:cs="Times New Roman"/>
          <w:sz w:val="28"/>
          <w:szCs w:val="28"/>
        </w:rPr>
        <w:t xml:space="preserve">в   одностороннем   порядке возможно, в случае не достижения Учреждением, </w:t>
      </w:r>
      <w:r w:rsidRPr="00550879">
        <w:rPr>
          <w:rFonts w:ascii="Times New Roman" w:hAnsi="Times New Roman" w:cs="Times New Roman"/>
          <w:sz w:val="28"/>
          <w:szCs w:val="28"/>
        </w:rPr>
        <w:lastRenderedPageBreak/>
        <w:t>установленных    настоящим    Соглашением    показателей   результативности предоставления субсидии или иных показателей.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 4.7. Расторжение настоящего Соглашения Учреждением в одностороннем порядке не допускается.</w:t>
      </w:r>
    </w:p>
    <w:p w:rsidR="00550879" w:rsidRPr="00550879" w:rsidRDefault="00550879" w:rsidP="00BF393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   4.8. Настоящее Соглашение заключено Сторонами в форме бумажного документа в двух экземплярах, по одному экземпляру для каждой из Сторон.</w:t>
      </w:r>
      <w:bookmarkStart w:id="43" w:name="P413"/>
      <w:bookmarkEnd w:id="43"/>
    </w:p>
    <w:p w:rsidR="00550879" w:rsidRPr="00550879" w:rsidRDefault="00550879" w:rsidP="00550879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5. Платежные реквизиты Сторон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485"/>
        <w:gridCol w:w="4169"/>
      </w:tblGrid>
      <w:tr w:rsidR="00550879" w:rsidRPr="00550879" w:rsidTr="00550879">
        <w:tc>
          <w:tcPr>
            <w:tcW w:w="5674" w:type="dxa"/>
            <w:gridSpan w:val="2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- учредитель</w:t>
            </w:r>
          </w:p>
        </w:tc>
        <w:tc>
          <w:tcPr>
            <w:tcW w:w="416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50879" w:rsidRPr="00550879" w:rsidTr="00550879">
        <w:tc>
          <w:tcPr>
            <w:tcW w:w="2189" w:type="dxa"/>
            <w:vMerge w:val="restart"/>
            <w:tcBorders>
              <w:bottom w:val="nil"/>
              <w:right w:val="nil"/>
            </w:tcBorders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5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- учредителя</w:t>
            </w:r>
          </w:p>
        </w:tc>
        <w:tc>
          <w:tcPr>
            <w:tcW w:w="3485" w:type="dxa"/>
            <w:vMerge w:val="restart"/>
            <w:tcBorders>
              <w:left w:val="nil"/>
              <w:bottom w:val="nil"/>
            </w:tcBorders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bottom w:val="nil"/>
            </w:tcBorders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50879" w:rsidRPr="00550879" w:rsidTr="00550879">
        <w:trPr>
          <w:trHeight w:val="593"/>
        </w:trPr>
        <w:tc>
          <w:tcPr>
            <w:tcW w:w="2189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bottom w:val="nil"/>
            </w:tcBorders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69" w:type="dxa"/>
            <w:vMerge w:val="restart"/>
            <w:tcBorders>
              <w:top w:val="nil"/>
              <w:bottom w:val="nil"/>
            </w:tcBorders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</w:tr>
      <w:tr w:rsidR="00550879" w:rsidRPr="00550879" w:rsidTr="000F0A80">
        <w:trPr>
          <w:trHeight w:val="660"/>
        </w:trPr>
        <w:tc>
          <w:tcPr>
            <w:tcW w:w="5674" w:type="dxa"/>
            <w:gridSpan w:val="2"/>
            <w:tcBorders>
              <w:top w:val="nil"/>
            </w:tcBorders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169" w:type="dxa"/>
            <w:vMerge/>
            <w:tcBorders>
              <w:top w:val="nil"/>
              <w:bottom w:val="nil"/>
            </w:tcBorders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0879" w:rsidRPr="00550879" w:rsidTr="00550879">
        <w:tc>
          <w:tcPr>
            <w:tcW w:w="5674" w:type="dxa"/>
            <w:gridSpan w:val="2"/>
            <w:tcBorders>
              <w:top w:val="nil"/>
              <w:bottom w:val="nil"/>
            </w:tcBorders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</w:t>
            </w:r>
          </w:p>
        </w:tc>
        <w:tc>
          <w:tcPr>
            <w:tcW w:w="4169" w:type="dxa"/>
            <w:tcBorders>
              <w:top w:val="nil"/>
              <w:bottom w:val="nil"/>
            </w:tcBorders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</w:t>
            </w:r>
          </w:p>
        </w:tc>
      </w:tr>
      <w:tr w:rsidR="00550879" w:rsidRPr="00550879" w:rsidTr="000F0A80">
        <w:trPr>
          <w:trHeight w:val="276"/>
        </w:trPr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0879" w:rsidRPr="00550879" w:rsidTr="00550879">
        <w:tc>
          <w:tcPr>
            <w:tcW w:w="5674" w:type="dxa"/>
            <w:gridSpan w:val="2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16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</w:tr>
      <w:tr w:rsidR="00550879" w:rsidRPr="00550879" w:rsidTr="00550879">
        <w:tc>
          <w:tcPr>
            <w:tcW w:w="5674" w:type="dxa"/>
            <w:gridSpan w:val="2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 xml:space="preserve"> БИК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Расчетный счет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16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Расчетный счет 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550879" w:rsidRPr="00550879" w:rsidRDefault="00550879" w:rsidP="00BF393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VIII.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550879" w:rsidRPr="00550879" w:rsidTr="00550879">
        <w:tc>
          <w:tcPr>
            <w:tcW w:w="5165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55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- учредителя</w:t>
            </w:r>
          </w:p>
        </w:tc>
        <w:tc>
          <w:tcPr>
            <w:tcW w:w="4962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</w:tc>
      </w:tr>
      <w:tr w:rsidR="00550879" w:rsidRPr="00550879" w:rsidTr="00550879">
        <w:tc>
          <w:tcPr>
            <w:tcW w:w="5165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962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550879" w:rsidRPr="00550879" w:rsidRDefault="00550879" w:rsidP="0055087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50879" w:rsidRPr="00550879" w:rsidRDefault="00550879" w:rsidP="005508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 Соглашению от</w:t>
      </w:r>
      <w:r w:rsidR="00BE5047">
        <w:rPr>
          <w:rFonts w:ascii="Times New Roman" w:hAnsi="Times New Roman" w:cs="Times New Roman"/>
          <w:sz w:val="28"/>
          <w:szCs w:val="28"/>
        </w:rPr>
        <w:t xml:space="preserve"> 18.12.2020 г. </w:t>
      </w:r>
      <w:r w:rsidRPr="00550879">
        <w:rPr>
          <w:rFonts w:ascii="Times New Roman" w:hAnsi="Times New Roman" w:cs="Times New Roman"/>
          <w:sz w:val="28"/>
          <w:szCs w:val="28"/>
        </w:rPr>
        <w:t xml:space="preserve">№ </w:t>
      </w:r>
      <w:r w:rsidR="00BE5047">
        <w:rPr>
          <w:rFonts w:ascii="Times New Roman" w:hAnsi="Times New Roman" w:cs="Times New Roman"/>
          <w:sz w:val="28"/>
          <w:szCs w:val="28"/>
        </w:rPr>
        <w:t>238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P310"/>
      <w:bookmarkEnd w:id="44"/>
      <w:r w:rsidRPr="0055087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50879" w:rsidRPr="00550879" w:rsidRDefault="00550879" w:rsidP="005508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79"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483"/>
        <w:gridCol w:w="709"/>
        <w:gridCol w:w="1352"/>
        <w:gridCol w:w="1276"/>
        <w:gridCol w:w="1325"/>
        <w:gridCol w:w="2230"/>
        <w:gridCol w:w="1264"/>
      </w:tblGrid>
      <w:tr w:rsidR="00550879" w:rsidRPr="00550879" w:rsidTr="00550879">
        <w:trPr>
          <w:trHeight w:val="427"/>
        </w:trPr>
        <w:tc>
          <w:tcPr>
            <w:tcW w:w="488" w:type="dxa"/>
            <w:vMerge w:val="restart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83" w:type="dxa"/>
            <w:vMerge w:val="restart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перечисления субсидии (мм.гг.)</w:t>
            </w:r>
          </w:p>
        </w:tc>
        <w:tc>
          <w:tcPr>
            <w:tcW w:w="1264" w:type="dxa"/>
            <w:vMerge w:val="restart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субсидии, тыс. руб.</w:t>
            </w:r>
          </w:p>
        </w:tc>
      </w:tr>
      <w:tr w:rsidR="00550879" w:rsidRPr="00550879" w:rsidTr="00550879">
        <w:trPr>
          <w:trHeight w:val="144"/>
        </w:trPr>
        <w:tc>
          <w:tcPr>
            <w:tcW w:w="488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главы по КБК</w:t>
            </w:r>
          </w:p>
        </w:tc>
        <w:tc>
          <w:tcPr>
            <w:tcW w:w="1352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325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2230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879" w:rsidRPr="00550879" w:rsidTr="00550879">
        <w:trPr>
          <w:trHeight w:val="329"/>
        </w:trPr>
        <w:tc>
          <w:tcPr>
            <w:tcW w:w="488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3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2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5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30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4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550879" w:rsidRPr="00550879" w:rsidTr="00550879">
        <w:trPr>
          <w:trHeight w:val="427"/>
        </w:trPr>
        <w:tc>
          <w:tcPr>
            <w:tcW w:w="488" w:type="dxa"/>
            <w:vMerge w:val="restart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3" w:type="dxa"/>
            <w:vMerge w:val="restart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 w:val="restart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vMerge w:val="restart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0879" w:rsidRPr="00550879" w:rsidTr="00550879">
        <w:trPr>
          <w:trHeight w:val="144"/>
        </w:trPr>
        <w:tc>
          <w:tcPr>
            <w:tcW w:w="488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КБК</w:t>
            </w:r>
          </w:p>
        </w:tc>
        <w:tc>
          <w:tcPr>
            <w:tcW w:w="1264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0879" w:rsidRPr="00550879" w:rsidTr="00550879">
        <w:trPr>
          <w:trHeight w:val="144"/>
        </w:trPr>
        <w:tc>
          <w:tcPr>
            <w:tcW w:w="488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gridSpan w:val="4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</w:t>
            </w:r>
          </w:p>
        </w:tc>
        <w:tc>
          <w:tcPr>
            <w:tcW w:w="1264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0879" w:rsidRPr="00550879" w:rsidTr="00550879">
        <w:trPr>
          <w:trHeight w:val="329"/>
        </w:trPr>
        <w:tc>
          <w:tcPr>
            <w:tcW w:w="488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gridSpan w:val="4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hideMark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4" w:type="dxa"/>
          </w:tcPr>
          <w:p w:rsidR="00550879" w:rsidRPr="00550879" w:rsidRDefault="00550879" w:rsidP="005508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0879" w:rsidRPr="00550879" w:rsidRDefault="00550879" w:rsidP="005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color w:val="000000"/>
          <w:sz w:val="28"/>
          <w:szCs w:val="28"/>
        </w:rPr>
        <w:t>Организация - учредитель</w:t>
      </w:r>
      <w:r w:rsidRPr="005508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0A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0879">
        <w:rPr>
          <w:rFonts w:ascii="Times New Roman" w:hAnsi="Times New Roman" w:cs="Times New Roman"/>
          <w:sz w:val="28"/>
          <w:szCs w:val="28"/>
        </w:rPr>
        <w:t xml:space="preserve">    Учреждение:</w:t>
      </w: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_____________________________   </w:t>
      </w:r>
      <w:r w:rsidR="000F0A80">
        <w:rPr>
          <w:rFonts w:ascii="Times New Roman" w:hAnsi="Times New Roman" w:cs="Times New Roman"/>
          <w:sz w:val="28"/>
          <w:szCs w:val="28"/>
        </w:rPr>
        <w:t xml:space="preserve">                _</w:t>
      </w:r>
      <w:r w:rsidRPr="005508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_____________________________   </w:t>
      </w:r>
      <w:r w:rsidR="000F0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08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0F0A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087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«__»______</w:t>
      </w:r>
      <w:r w:rsidR="000F0A80">
        <w:rPr>
          <w:rFonts w:ascii="Times New Roman" w:hAnsi="Times New Roman" w:cs="Times New Roman"/>
          <w:sz w:val="28"/>
          <w:szCs w:val="28"/>
        </w:rPr>
        <w:t>___</w:t>
      </w:r>
      <w:r w:rsidRPr="00550879">
        <w:rPr>
          <w:rFonts w:ascii="Times New Roman" w:hAnsi="Times New Roman" w:cs="Times New Roman"/>
          <w:sz w:val="28"/>
          <w:szCs w:val="28"/>
        </w:rPr>
        <w:t xml:space="preserve">____ 20__ года      </w:t>
      </w:r>
      <w:r w:rsidR="000F0A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0879">
        <w:rPr>
          <w:rFonts w:ascii="Times New Roman" w:hAnsi="Times New Roman" w:cs="Times New Roman"/>
          <w:sz w:val="28"/>
          <w:szCs w:val="28"/>
        </w:rPr>
        <w:t xml:space="preserve">  «__»____</w:t>
      </w:r>
      <w:r w:rsidR="000F0A80">
        <w:rPr>
          <w:rFonts w:ascii="Times New Roman" w:hAnsi="Times New Roman" w:cs="Times New Roman"/>
          <w:sz w:val="28"/>
          <w:szCs w:val="28"/>
        </w:rPr>
        <w:t>__</w:t>
      </w:r>
      <w:r w:rsidRPr="00550879">
        <w:rPr>
          <w:rFonts w:ascii="Times New Roman" w:hAnsi="Times New Roman" w:cs="Times New Roman"/>
          <w:sz w:val="28"/>
          <w:szCs w:val="28"/>
        </w:rPr>
        <w:t>______ 20__ года</w:t>
      </w: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</w:t>
      </w:r>
      <w:r w:rsidR="000F0A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0879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550879" w:rsidRPr="00550879" w:rsidRDefault="00550879" w:rsidP="00550879">
      <w:pPr>
        <w:rPr>
          <w:rFonts w:ascii="Times New Roman" w:hAnsi="Times New Roman" w:cs="Times New Roman"/>
          <w:color w:val="0070C0"/>
          <w:sz w:val="28"/>
          <w:szCs w:val="28"/>
        </w:rPr>
        <w:sectPr w:rsidR="00550879" w:rsidRPr="00550879" w:rsidSect="00005787">
          <w:footerReference w:type="default" r:id="rId39"/>
          <w:pgSz w:w="11905" w:h="16838" w:code="9"/>
          <w:pgMar w:top="568" w:right="851" w:bottom="851" w:left="1418" w:header="0" w:footer="0" w:gutter="0"/>
          <w:cols w:space="720"/>
        </w:sectPr>
      </w:pPr>
    </w:p>
    <w:p w:rsidR="00550879" w:rsidRPr="00550879" w:rsidRDefault="00550879" w:rsidP="0055087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bookmarkStart w:id="45" w:name="P365"/>
      <w:bookmarkEnd w:id="45"/>
      <w:r w:rsidRPr="005508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0879" w:rsidRPr="00550879" w:rsidRDefault="00550879" w:rsidP="0055087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к соглашению от</w:t>
      </w:r>
      <w:r w:rsidR="00BE5047">
        <w:rPr>
          <w:rFonts w:ascii="Times New Roman" w:hAnsi="Times New Roman" w:cs="Times New Roman"/>
          <w:sz w:val="28"/>
          <w:szCs w:val="28"/>
        </w:rPr>
        <w:t xml:space="preserve"> 18.12.2020 г. </w:t>
      </w:r>
      <w:r w:rsidRPr="00550879">
        <w:rPr>
          <w:rFonts w:ascii="Times New Roman" w:hAnsi="Times New Roman" w:cs="Times New Roman"/>
          <w:sz w:val="28"/>
          <w:szCs w:val="28"/>
        </w:rPr>
        <w:t>№</w:t>
      </w:r>
      <w:r w:rsidR="00BE5047">
        <w:rPr>
          <w:rFonts w:ascii="Times New Roman" w:hAnsi="Times New Roman" w:cs="Times New Roman"/>
          <w:sz w:val="28"/>
          <w:szCs w:val="28"/>
        </w:rPr>
        <w:t xml:space="preserve"> 238</w:t>
      </w:r>
    </w:p>
    <w:p w:rsidR="00550879" w:rsidRPr="00550879" w:rsidRDefault="00550879" w:rsidP="0055087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Cs w:val="20"/>
        </w:rPr>
      </w:pPr>
      <w:bookmarkStart w:id="46" w:name="P915"/>
      <w:bookmarkEnd w:id="46"/>
      <w:r w:rsidRPr="00550879">
        <w:rPr>
          <w:rFonts w:ascii="Times New Roman" w:hAnsi="Times New Roman" w:cs="Times New Roman"/>
          <w:b/>
          <w:szCs w:val="20"/>
        </w:rPr>
        <w:t xml:space="preserve">ПОКАЗАТЕЛИ РЕЗУЛЬТАТИВНОСТИ ПРЕДОСТАВЛЕНИЯ СУБСИДИИ 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550879" w:rsidRPr="00550879" w:rsidTr="00550879">
        <w:tc>
          <w:tcPr>
            <w:tcW w:w="510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112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проекта (мероприятия) </w:t>
            </w:r>
            <w:hyperlink r:id="rId40" w:anchor="P957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41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550879">
              <w:rPr>
                <w:rFonts w:ascii="Times New Roman" w:hAnsi="Times New Roman" w:cs="Times New Roman"/>
                <w:color w:val="000000" w:themeColor="text1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 w:rsidR="00550879" w:rsidRPr="00550879" w:rsidTr="00550879">
        <w:tc>
          <w:tcPr>
            <w:tcW w:w="510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07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879" w:rsidRPr="00550879" w:rsidTr="00550879">
        <w:tc>
          <w:tcPr>
            <w:tcW w:w="510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12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47" w:name="P926"/>
            <w:bookmarkEnd w:id="47"/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26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1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96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48" w:name="P930"/>
            <w:bookmarkEnd w:id="48"/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42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550879" w:rsidRPr="00550879" w:rsidTr="00550879">
        <w:tc>
          <w:tcPr>
            <w:tcW w:w="510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12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2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71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9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42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50879" w:rsidRPr="00550879" w:rsidTr="00550879">
        <w:tc>
          <w:tcPr>
            <w:tcW w:w="510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12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2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71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9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42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50879" w:rsidRPr="00550879" w:rsidTr="00550879">
        <w:tc>
          <w:tcPr>
            <w:tcW w:w="510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12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2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71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9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42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50879">
        <w:rPr>
          <w:rFonts w:ascii="Times New Roman" w:hAnsi="Times New Roman" w:cs="Times New Roman"/>
          <w:color w:val="000000" w:themeColor="text1"/>
          <w:szCs w:val="20"/>
        </w:rPr>
        <w:t>--------------------------------</w:t>
      </w: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bookmarkStart w:id="49" w:name="P955"/>
      <w:bookmarkStart w:id="50" w:name="P957"/>
      <w:bookmarkEnd w:id="49"/>
      <w:bookmarkEnd w:id="50"/>
      <w:r w:rsidRPr="00550879">
        <w:rPr>
          <w:rFonts w:ascii="Times New Roman" w:hAnsi="Times New Roman" w:cs="Times New Roman"/>
          <w:color w:val="000000" w:themeColor="text1"/>
          <w:szCs w:val="20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42" w:anchor="P98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Cs w:val="20"/>
          </w:rPr>
          <w:t>пункте 1.1.1</w:t>
        </w:r>
      </w:hyperlink>
      <w:r w:rsidRPr="00550879">
        <w:rPr>
          <w:rFonts w:ascii="Times New Roman" w:hAnsi="Times New Roman" w:cs="Times New Roman"/>
          <w:color w:val="000000" w:themeColor="text1"/>
          <w:szCs w:val="20"/>
        </w:rPr>
        <w:t xml:space="preserve"> соглашения</w:t>
      </w:r>
      <w:r w:rsidRPr="00550879">
        <w:rPr>
          <w:rFonts w:ascii="Times New Roman" w:hAnsi="Times New Roman" w:cs="Times New Roman"/>
          <w:szCs w:val="20"/>
        </w:rPr>
        <w:t xml:space="preserve"> о предоставлении целевой субсидии.</w:t>
      </w: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BD0D23" w:rsidP="0055087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0879" w:rsidRPr="00550879">
        <w:rPr>
          <w:rFonts w:ascii="Times New Roman" w:hAnsi="Times New Roman" w:cs="Times New Roman"/>
          <w:sz w:val="28"/>
          <w:szCs w:val="28"/>
        </w:rPr>
        <w:t>риложение  3 к Соглашению</w:t>
      </w:r>
    </w:p>
    <w:p w:rsidR="00550879" w:rsidRPr="00550879" w:rsidRDefault="00550879" w:rsidP="0055087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от</w:t>
      </w:r>
      <w:r w:rsidR="00BE5047">
        <w:rPr>
          <w:rFonts w:ascii="Times New Roman" w:hAnsi="Times New Roman" w:cs="Times New Roman"/>
          <w:sz w:val="28"/>
          <w:szCs w:val="28"/>
        </w:rPr>
        <w:t xml:space="preserve"> 18.12.2020 г. </w:t>
      </w:r>
      <w:r w:rsidRPr="00550879">
        <w:rPr>
          <w:rFonts w:ascii="Times New Roman" w:hAnsi="Times New Roman" w:cs="Times New Roman"/>
          <w:sz w:val="28"/>
          <w:szCs w:val="28"/>
        </w:rPr>
        <w:t>№</w:t>
      </w:r>
      <w:r w:rsidR="00BE5047">
        <w:rPr>
          <w:rFonts w:ascii="Times New Roman" w:hAnsi="Times New Roman" w:cs="Times New Roman"/>
          <w:sz w:val="28"/>
          <w:szCs w:val="28"/>
        </w:rPr>
        <w:t xml:space="preserve"> 238</w:t>
      </w:r>
    </w:p>
    <w:p w:rsidR="00550879" w:rsidRPr="00550879" w:rsidRDefault="00550879" w:rsidP="0055087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1" w:name="P1046"/>
      <w:bookmarkEnd w:id="51"/>
      <w:r w:rsidRPr="0055087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Раздел 1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   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на «__» ____________ 20__ г. </w:t>
      </w:r>
      <w:hyperlink r:id="rId43" w:anchor="P1301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0879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 Учреждения___________________________________________________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0879">
        <w:rPr>
          <w:rFonts w:ascii="Times New Roman" w:hAnsi="Times New Roman" w:cs="Times New Roman"/>
          <w:color w:val="000000" w:themeColor="text1"/>
          <w:sz w:val="20"/>
          <w:szCs w:val="20"/>
        </w:rPr>
        <w:t>Периодичность: квартальная, годовая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0879">
        <w:rPr>
          <w:rFonts w:ascii="Times New Roman" w:hAnsi="Times New Roman" w:cs="Times New Roman"/>
          <w:color w:val="000000" w:themeColor="text1"/>
          <w:sz w:val="20"/>
          <w:szCs w:val="20"/>
        </w:rPr>
        <w:t>Единица измерения: рубль (с точностью до второго десятичного знака)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737"/>
        <w:gridCol w:w="1621"/>
        <w:gridCol w:w="1133"/>
        <w:gridCol w:w="1417"/>
      </w:tblGrid>
      <w:tr w:rsidR="00550879" w:rsidRPr="00550879" w:rsidTr="00550879">
        <w:tc>
          <w:tcPr>
            <w:tcW w:w="4649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Код </w:t>
            </w:r>
            <w:hyperlink r:id="rId44" w:anchor="P1302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  <w:szCs w:val="20"/>
                </w:rPr>
                <w:t>&lt;2&gt;</w:t>
              </w:r>
            </w:hyperlink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строки</w:t>
            </w:r>
          </w:p>
        </w:tc>
        <w:tc>
          <w:tcPr>
            <w:tcW w:w="1622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Код направления расходования  субсидии </w:t>
            </w:r>
            <w:hyperlink r:id="rId45" w:anchor="P1303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  <w:szCs w:val="20"/>
                </w:rPr>
                <w:t>&lt;3&gt;</w:t>
              </w:r>
            </w:hyperlink>
          </w:p>
        </w:tc>
        <w:tc>
          <w:tcPr>
            <w:tcW w:w="2552" w:type="dxa"/>
            <w:gridSpan w:val="2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Сумма</w:t>
            </w:r>
          </w:p>
        </w:tc>
      </w:tr>
      <w:tr w:rsidR="00550879" w:rsidRPr="00550879" w:rsidTr="00550879">
        <w:tc>
          <w:tcPr>
            <w:tcW w:w="4649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отчетный период</w:t>
            </w:r>
          </w:p>
        </w:tc>
        <w:tc>
          <w:tcPr>
            <w:tcW w:w="1418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нарастающим итогом с начала года</w:t>
            </w: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22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2" w:name="P1066"/>
            <w:bookmarkEnd w:id="52"/>
            <w:r w:rsidRPr="00550879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110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 xml:space="preserve">подлежащий возврату в  бюджет муниципального образования 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Поступило средств,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 бюджета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210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3" w:name="P1093"/>
            <w:bookmarkEnd w:id="53"/>
            <w:r w:rsidRPr="00550879">
              <w:rPr>
                <w:rFonts w:ascii="Times New Roman" w:hAnsi="Times New Roman" w:cs="Times New Roman"/>
                <w:szCs w:val="20"/>
              </w:rPr>
              <w:t>220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221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222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223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230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Выплаты персоналу,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310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320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330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0300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lastRenderedPageBreak/>
              <w:t>Перечисление средств,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340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0420</w:t>
            </w:r>
          </w:p>
        </w:tc>
        <w:tc>
          <w:tcPr>
            <w:tcW w:w="1134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Перечисление средств, в целях предоставления грантов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Перечисление средств, в целях предоставления займов (микрозаймов)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0810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Иные выплаты,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370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0820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400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410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420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430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 xml:space="preserve">в сумме возврата дебиторской задолженности прошлых лет, решение об использовании </w:t>
            </w:r>
            <w:r w:rsidRPr="00550879">
              <w:rPr>
                <w:rFonts w:ascii="Times New Roman" w:hAnsi="Times New Roman" w:cs="Times New Roman"/>
                <w:szCs w:val="20"/>
              </w:rPr>
              <w:lastRenderedPageBreak/>
              <w:t>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lastRenderedPageBreak/>
              <w:t>440</w:t>
            </w:r>
          </w:p>
        </w:tc>
        <w:tc>
          <w:tcPr>
            <w:tcW w:w="1622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4" w:name="P1275"/>
            <w:bookmarkEnd w:id="54"/>
            <w:r w:rsidRPr="00550879"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510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649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5" w:name="P1286"/>
            <w:bookmarkEnd w:id="55"/>
            <w:r w:rsidRPr="00550879">
              <w:rPr>
                <w:rFonts w:ascii="Times New Roman" w:hAnsi="Times New Roman" w:cs="Times New Roman"/>
                <w:szCs w:val="20"/>
              </w:rPr>
              <w:t>520</w:t>
            </w:r>
          </w:p>
        </w:tc>
        <w:tc>
          <w:tcPr>
            <w:tcW w:w="1622" w:type="dxa"/>
            <w:vAlign w:val="bottom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Cs w:val="20"/>
        </w:rPr>
      </w:pPr>
    </w:p>
    <w:p w:rsid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0F0A8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550879">
        <w:rPr>
          <w:rFonts w:ascii="Times New Roman" w:hAnsi="Times New Roman" w:cs="Times New Roman"/>
          <w:sz w:val="28"/>
          <w:szCs w:val="28"/>
        </w:rPr>
        <w:t>__________</w:t>
      </w:r>
    </w:p>
    <w:p w:rsidR="000F0A80" w:rsidRPr="00550879" w:rsidRDefault="000F0A80" w:rsidP="000F0A8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50879" w:rsidRPr="000F0A80" w:rsidRDefault="00550879" w:rsidP="000F0A8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A80">
        <w:rPr>
          <w:rFonts w:ascii="Times New Roman" w:hAnsi="Times New Roman" w:cs="Times New Roman"/>
          <w:sz w:val="20"/>
          <w:szCs w:val="20"/>
        </w:rPr>
        <w:t xml:space="preserve">(уполномоченное лицо)   </w:t>
      </w:r>
      <w:r w:rsidR="000F0A8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F0A80">
        <w:rPr>
          <w:rFonts w:ascii="Times New Roman" w:hAnsi="Times New Roman" w:cs="Times New Roman"/>
          <w:sz w:val="20"/>
          <w:szCs w:val="20"/>
        </w:rPr>
        <w:t xml:space="preserve">     (должность) (подпись)  </w:t>
      </w:r>
      <w:r w:rsidR="000F0A8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F0A80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0F0A8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Исполнитель          ___________</w:t>
      </w:r>
      <w:r w:rsidR="000F0A80">
        <w:rPr>
          <w:rFonts w:ascii="Times New Roman" w:hAnsi="Times New Roman" w:cs="Times New Roman"/>
          <w:sz w:val="28"/>
          <w:szCs w:val="28"/>
        </w:rPr>
        <w:t>_____</w:t>
      </w:r>
      <w:r w:rsidRPr="00550879">
        <w:rPr>
          <w:rFonts w:ascii="Times New Roman" w:hAnsi="Times New Roman" w:cs="Times New Roman"/>
          <w:sz w:val="28"/>
          <w:szCs w:val="28"/>
        </w:rPr>
        <w:t>____  _______________  ____</w:t>
      </w:r>
      <w:r w:rsidR="000F0A80">
        <w:rPr>
          <w:rFonts w:ascii="Times New Roman" w:hAnsi="Times New Roman" w:cs="Times New Roman"/>
          <w:sz w:val="28"/>
          <w:szCs w:val="28"/>
        </w:rPr>
        <w:t>______</w:t>
      </w:r>
      <w:r w:rsidRPr="00550879">
        <w:rPr>
          <w:rFonts w:ascii="Times New Roman" w:hAnsi="Times New Roman" w:cs="Times New Roman"/>
          <w:sz w:val="28"/>
          <w:szCs w:val="28"/>
        </w:rPr>
        <w:t>_____</w:t>
      </w:r>
    </w:p>
    <w:p w:rsidR="00550879" w:rsidRPr="000F0A80" w:rsidRDefault="00550879" w:rsidP="000F0A8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0A8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F0A8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F0A80">
        <w:rPr>
          <w:rFonts w:ascii="Times New Roman" w:hAnsi="Times New Roman" w:cs="Times New Roman"/>
          <w:sz w:val="20"/>
          <w:szCs w:val="20"/>
        </w:rPr>
        <w:t xml:space="preserve">     (должность)     </w:t>
      </w:r>
      <w:r w:rsidR="000F0A8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0F0A80">
        <w:rPr>
          <w:rFonts w:ascii="Times New Roman" w:hAnsi="Times New Roman" w:cs="Times New Roman"/>
          <w:sz w:val="20"/>
          <w:szCs w:val="20"/>
        </w:rPr>
        <w:t xml:space="preserve">    (ФИО)                           (телефон)</w:t>
      </w:r>
    </w:p>
    <w:p w:rsidR="00550879" w:rsidRPr="000F0A80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Cs w:val="20"/>
        </w:rPr>
      </w:pPr>
      <w:r w:rsidRPr="00550879">
        <w:rPr>
          <w:rFonts w:ascii="Times New Roman" w:hAnsi="Times New Roman" w:cs="Times New Roman"/>
          <w:szCs w:val="20"/>
        </w:rPr>
        <w:t>--------------------------------</w:t>
      </w: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56" w:name="P1300"/>
      <w:bookmarkEnd w:id="56"/>
      <w:r w:rsidRPr="00550879">
        <w:rPr>
          <w:rFonts w:ascii="Times New Roman" w:hAnsi="Times New Roman" w:cs="Times New Roman"/>
          <w:sz w:val="18"/>
          <w:szCs w:val="18"/>
        </w:rPr>
        <w:t>&lt;1&gt;</w:t>
      </w:r>
      <w:bookmarkStart w:id="57" w:name="P1301"/>
      <w:bookmarkEnd w:id="57"/>
      <w:r w:rsidRPr="00550879">
        <w:rPr>
          <w:rFonts w:ascii="Times New Roman" w:hAnsi="Times New Roman" w:cs="Times New Roman"/>
          <w:sz w:val="18"/>
          <w:szCs w:val="18"/>
        </w:rPr>
        <w:t>Настоящий отчет составляется нарастающим итогом с начала текущего финансового года.</w:t>
      </w: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58" w:name="P1302"/>
      <w:bookmarkEnd w:id="58"/>
      <w:r w:rsidRPr="00550879">
        <w:rPr>
          <w:rFonts w:ascii="Times New Roman" w:hAnsi="Times New Roman" w:cs="Times New Roman"/>
          <w:sz w:val="18"/>
          <w:szCs w:val="18"/>
        </w:rPr>
        <w:t>&lt;2</w:t>
      </w:r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>&gt;</w:t>
      </w:r>
      <w:hyperlink r:id="rId46" w:anchor="P1066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Строки 100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hyperlink r:id="rId47" w:anchor="P1093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220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hyperlink r:id="rId48" w:anchor="P1275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500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hyperlink r:id="rId49" w:anchor="P1286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520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предусматриваются в настоящем отчете в случае, если предоставление Субсидии осуществляется в рамках казначейского</w:t>
      </w:r>
      <w:r w:rsidRPr="00550879">
        <w:rPr>
          <w:rFonts w:ascii="Times New Roman" w:hAnsi="Times New Roman" w:cs="Times New Roman"/>
          <w:sz w:val="18"/>
          <w:szCs w:val="18"/>
        </w:rPr>
        <w:t xml:space="preserve"> сопровождения в порядке, установленном бюджетным законодательством Российской Федерации.</w:t>
      </w: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59" w:name="P1303"/>
      <w:bookmarkEnd w:id="59"/>
      <w:r w:rsidRPr="00550879">
        <w:rPr>
          <w:rFonts w:ascii="Times New Roman" w:hAnsi="Times New Roman" w:cs="Times New Roman"/>
          <w:sz w:val="18"/>
          <w:szCs w:val="18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50879" w:rsidRDefault="000F0A80" w:rsidP="000F0A80">
      <w:pPr>
        <w:widowControl w:val="0"/>
        <w:tabs>
          <w:tab w:val="left" w:pos="4515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0A80" w:rsidRPr="00550879" w:rsidRDefault="000F0A80" w:rsidP="000F0A80">
      <w:pPr>
        <w:widowControl w:val="0"/>
        <w:tabs>
          <w:tab w:val="left" w:pos="4515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lastRenderedPageBreak/>
        <w:t xml:space="preserve">Раздел  2 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предоставления Субсидии по состоянию</w:t>
      </w:r>
    </w:p>
    <w:p w:rsidR="00550879" w:rsidRPr="00550879" w:rsidRDefault="00550879" w:rsidP="005508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на ___________ 20__ года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</w:t>
      </w:r>
    </w:p>
    <w:p w:rsidR="00550879" w:rsidRPr="00550879" w:rsidRDefault="00550879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Периодичность:          ____________________</w:t>
      </w:r>
    </w:p>
    <w:p w:rsidR="00550879" w:rsidRPr="00550879" w:rsidRDefault="00550879" w:rsidP="00550879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550879" w:rsidRPr="00550879" w:rsidTr="00550879">
        <w:tc>
          <w:tcPr>
            <w:tcW w:w="454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794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Наименование показателя </w:t>
            </w:r>
            <w:hyperlink r:id="rId50" w:anchor="P1024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  <w:szCs w:val="20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Наименование мероприятия </w:t>
            </w:r>
            <w:hyperlink r:id="rId51" w:anchor="P1025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  <w:szCs w:val="20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Единица измерения по </w:t>
            </w:r>
            <w:hyperlink r:id="rId52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  <w:szCs w:val="20"/>
                </w:rPr>
                <w:t>ОКЕИ</w:t>
              </w:r>
            </w:hyperlink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Плановое значение показателя </w:t>
            </w:r>
            <w:hyperlink r:id="rId53" w:anchor="P1026" w:history="1">
              <w:r w:rsidRPr="00550879">
                <w:rPr>
                  <w:rStyle w:val="a7"/>
                  <w:rFonts w:ascii="Times New Roman" w:hAnsi="Times New Roman" w:cs="Times New Roman"/>
                  <w:color w:val="000000" w:themeColor="text1"/>
                  <w:szCs w:val="20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879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550879" w:rsidRPr="00550879" w:rsidTr="00550879">
        <w:tc>
          <w:tcPr>
            <w:tcW w:w="454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8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</w:t>
            </w:r>
          </w:p>
        </w:tc>
        <w:tc>
          <w:tcPr>
            <w:tcW w:w="680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0879">
              <w:rPr>
                <w:rFonts w:ascii="Times New Roman" w:hAnsi="Times New Roman" w:cs="Times New Roman"/>
                <w:color w:val="000000" w:themeColor="text1"/>
                <w:szCs w:val="20"/>
              </w:rPr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50879" w:rsidRPr="00550879" w:rsidRDefault="00550879" w:rsidP="0055087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879" w:rsidRPr="00550879" w:rsidTr="00550879">
        <w:tc>
          <w:tcPr>
            <w:tcW w:w="454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91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8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0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7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7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60" w:name="P1001"/>
            <w:bookmarkEnd w:id="60"/>
            <w:r w:rsidRPr="0055087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86" w:type="dxa"/>
            <w:hideMark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8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550879" w:rsidRPr="00550879" w:rsidTr="00550879">
        <w:tc>
          <w:tcPr>
            <w:tcW w:w="454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87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7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6" w:type="dxa"/>
          </w:tcPr>
          <w:p w:rsidR="00550879" w:rsidRPr="00550879" w:rsidRDefault="00550879" w:rsidP="005508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50879" w:rsidRPr="00550879" w:rsidRDefault="00550879" w:rsidP="0055087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Cs w:val="20"/>
        </w:rPr>
      </w:pPr>
    </w:p>
    <w:p w:rsidR="00550879" w:rsidRDefault="00550879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Руководитель</w:t>
      </w:r>
      <w:r w:rsidR="00710C28">
        <w:rPr>
          <w:rFonts w:ascii="Times New Roman" w:hAnsi="Times New Roman" w:cs="Times New Roman"/>
          <w:sz w:val="28"/>
          <w:szCs w:val="28"/>
        </w:rPr>
        <w:t xml:space="preserve"> </w:t>
      </w:r>
      <w:r w:rsidRPr="00550879">
        <w:rPr>
          <w:rFonts w:ascii="Times New Roman" w:hAnsi="Times New Roman" w:cs="Times New Roman"/>
          <w:sz w:val="28"/>
          <w:szCs w:val="28"/>
        </w:rPr>
        <w:t>Учреждения  _____</w:t>
      </w:r>
      <w:r w:rsidR="000F0A8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F0A80" w:rsidRDefault="000F0A80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80" w:rsidRPr="00550879" w:rsidRDefault="000F0A80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0879" w:rsidRPr="000F0A80" w:rsidRDefault="00D3201C" w:rsidP="000F0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F0A80">
        <w:rPr>
          <w:rFonts w:ascii="Times New Roman" w:hAnsi="Times New Roman" w:cs="Times New Roman"/>
          <w:sz w:val="20"/>
          <w:szCs w:val="20"/>
        </w:rPr>
        <w:t xml:space="preserve">    </w:t>
      </w:r>
      <w:r w:rsidR="00550879" w:rsidRPr="000F0A80">
        <w:rPr>
          <w:rFonts w:ascii="Times New Roman" w:hAnsi="Times New Roman" w:cs="Times New Roman"/>
          <w:sz w:val="20"/>
          <w:szCs w:val="20"/>
        </w:rPr>
        <w:t xml:space="preserve">(уполномоченное лицо)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50879" w:rsidRPr="000F0A80">
        <w:rPr>
          <w:rFonts w:ascii="Times New Roman" w:hAnsi="Times New Roman" w:cs="Times New Roman"/>
          <w:sz w:val="20"/>
          <w:szCs w:val="20"/>
        </w:rPr>
        <w:t xml:space="preserve"> (должность)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50879" w:rsidRPr="000F0A8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3201C" w:rsidRDefault="00D3201C" w:rsidP="0055087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D32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Исполнитель</w:t>
      </w:r>
      <w:r w:rsidR="00D3201C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550879">
        <w:rPr>
          <w:rFonts w:ascii="Times New Roman" w:hAnsi="Times New Roman" w:cs="Times New Roman"/>
          <w:sz w:val="28"/>
          <w:szCs w:val="28"/>
        </w:rPr>
        <w:t>_______________  ______</w:t>
      </w:r>
      <w:r w:rsidR="00D3201C">
        <w:rPr>
          <w:rFonts w:ascii="Times New Roman" w:hAnsi="Times New Roman" w:cs="Times New Roman"/>
          <w:sz w:val="28"/>
          <w:szCs w:val="28"/>
        </w:rPr>
        <w:t>____</w:t>
      </w:r>
      <w:r w:rsidRPr="00550879">
        <w:rPr>
          <w:rFonts w:ascii="Times New Roman" w:hAnsi="Times New Roman" w:cs="Times New Roman"/>
          <w:sz w:val="28"/>
          <w:szCs w:val="28"/>
        </w:rPr>
        <w:t>_________  ____</w:t>
      </w:r>
      <w:r w:rsidR="00D3201C">
        <w:rPr>
          <w:rFonts w:ascii="Times New Roman" w:hAnsi="Times New Roman" w:cs="Times New Roman"/>
          <w:sz w:val="28"/>
          <w:szCs w:val="28"/>
        </w:rPr>
        <w:t>____</w:t>
      </w:r>
      <w:r w:rsidRPr="00550879">
        <w:rPr>
          <w:rFonts w:ascii="Times New Roman" w:hAnsi="Times New Roman" w:cs="Times New Roman"/>
          <w:sz w:val="28"/>
          <w:szCs w:val="28"/>
        </w:rPr>
        <w:t>_____</w:t>
      </w:r>
    </w:p>
    <w:p w:rsidR="00550879" w:rsidRPr="00D3201C" w:rsidRDefault="00550879" w:rsidP="00D32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01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10C28" w:rsidRPr="00D3201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3201C">
        <w:rPr>
          <w:rFonts w:ascii="Times New Roman" w:hAnsi="Times New Roman" w:cs="Times New Roman"/>
          <w:sz w:val="20"/>
          <w:szCs w:val="20"/>
        </w:rPr>
        <w:t xml:space="preserve">   (должность)       </w:t>
      </w:r>
      <w:r w:rsidR="00D3201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3201C">
        <w:rPr>
          <w:rFonts w:ascii="Times New Roman" w:hAnsi="Times New Roman" w:cs="Times New Roman"/>
          <w:sz w:val="20"/>
          <w:szCs w:val="20"/>
        </w:rPr>
        <w:t xml:space="preserve">  (ФИО)      </w:t>
      </w:r>
      <w:r w:rsidR="00D3201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3201C"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D3201C" w:rsidRDefault="00D3201C" w:rsidP="00BD0D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879" w:rsidRPr="00550879" w:rsidRDefault="00550879" w:rsidP="00BD0D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0"/>
        </w:rPr>
      </w:pPr>
      <w:r w:rsidRPr="00550879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61" w:name="P1023"/>
      <w:bookmarkEnd w:id="61"/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>&lt;1&gt;</w:t>
      </w:r>
      <w:bookmarkStart w:id="62" w:name="P1024"/>
      <w:bookmarkEnd w:id="62"/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54" w:anchor="P926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графе 2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приложения 2 к Соглашению о</w:t>
      </w:r>
      <w:r w:rsidR="00BD0D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предоставлению субсидии.</w:t>
      </w:r>
    </w:p>
    <w:p w:rsidR="00550879" w:rsidRPr="00550879" w:rsidRDefault="00550879" w:rsidP="00550879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63" w:name="P1025"/>
      <w:bookmarkEnd w:id="63"/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55" w:anchor="P98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пункте 1.1.1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соглашения.</w:t>
      </w:r>
    </w:p>
    <w:p w:rsidR="00803FBC" w:rsidRPr="00550879" w:rsidRDefault="00550879" w:rsidP="00BD0D23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1026"/>
      <w:bookmarkEnd w:id="64"/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56" w:anchor="P930" w:history="1">
        <w:r w:rsidRPr="00550879"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графе 6</w:t>
        </w:r>
      </w:hyperlink>
      <w:r w:rsidRPr="005508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приложения  2 к Соглашению о предоставлении целевой  субсидии.</w:t>
      </w:r>
    </w:p>
    <w:sectPr w:rsidR="00803FBC" w:rsidRPr="00550879" w:rsidSect="00550879">
      <w:footerReference w:type="default" r:id="rId5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AC" w:rsidRDefault="000543AC" w:rsidP="00D33BD1">
      <w:pPr>
        <w:spacing w:after="0" w:line="240" w:lineRule="auto"/>
      </w:pPr>
      <w:r>
        <w:separator/>
      </w:r>
    </w:p>
  </w:endnote>
  <w:endnote w:type="continuationSeparator" w:id="0">
    <w:p w:rsidR="000543AC" w:rsidRDefault="000543AC" w:rsidP="00D3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1510"/>
      <w:docPartObj>
        <w:docPartGallery w:val="Page Numbers (Bottom of Page)"/>
        <w:docPartUnique/>
      </w:docPartObj>
    </w:sdtPr>
    <w:sdtContent>
      <w:p w:rsidR="00005787" w:rsidRDefault="00EB5A71">
        <w:pPr>
          <w:pStyle w:val="a4"/>
          <w:jc w:val="center"/>
        </w:pPr>
        <w:fldSimple w:instr=" PAGE   \* MERGEFORMAT ">
          <w:r w:rsidR="008D3714">
            <w:rPr>
              <w:noProof/>
            </w:rPr>
            <w:t>1</w:t>
          </w:r>
        </w:fldSimple>
      </w:p>
    </w:sdtContent>
  </w:sdt>
  <w:p w:rsidR="00005787" w:rsidRDefault="000057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87" w:rsidRDefault="00EB5A71">
    <w:pPr>
      <w:pStyle w:val="a4"/>
      <w:jc w:val="center"/>
    </w:pPr>
    <w:fldSimple w:instr=" PAGE   \* MERGEFORMAT ">
      <w:r w:rsidR="008D3714">
        <w:rPr>
          <w:noProof/>
        </w:rPr>
        <w:t>26</w:t>
      </w:r>
    </w:fldSimple>
  </w:p>
  <w:p w:rsidR="00005787" w:rsidRDefault="000057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AC" w:rsidRDefault="000543AC" w:rsidP="00D33BD1">
      <w:pPr>
        <w:spacing w:after="0" w:line="240" w:lineRule="auto"/>
      </w:pPr>
      <w:r>
        <w:separator/>
      </w:r>
    </w:p>
  </w:footnote>
  <w:footnote w:type="continuationSeparator" w:id="0">
    <w:p w:rsidR="000543AC" w:rsidRDefault="000543AC" w:rsidP="00D3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107E6A7A"/>
    <w:multiLevelType w:val="singleLevel"/>
    <w:tmpl w:val="25ACBD2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18C7D07"/>
    <w:multiLevelType w:val="hybridMultilevel"/>
    <w:tmpl w:val="7F509414"/>
    <w:lvl w:ilvl="0" w:tplc="33C67EFA">
      <w:start w:val="1"/>
      <w:numFmt w:val="decimal"/>
      <w:lvlText w:val="%1."/>
      <w:lvlJc w:val="left"/>
      <w:pPr>
        <w:ind w:left="930" w:hanging="40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3369765F"/>
    <w:multiLevelType w:val="hybridMultilevel"/>
    <w:tmpl w:val="9F029242"/>
    <w:lvl w:ilvl="0" w:tplc="042ECA32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">
    <w:nsid w:val="33976417"/>
    <w:multiLevelType w:val="singleLevel"/>
    <w:tmpl w:val="271EEEC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428C2BC9"/>
    <w:multiLevelType w:val="hybridMultilevel"/>
    <w:tmpl w:val="0FAA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667F"/>
    <w:multiLevelType w:val="hybridMultilevel"/>
    <w:tmpl w:val="99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66314"/>
    <w:multiLevelType w:val="hybridMultilevel"/>
    <w:tmpl w:val="7048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B5F"/>
    <w:rsid w:val="00005787"/>
    <w:rsid w:val="00032A2F"/>
    <w:rsid w:val="000543AC"/>
    <w:rsid w:val="000A2D6B"/>
    <w:rsid w:val="000F0A80"/>
    <w:rsid w:val="000F741E"/>
    <w:rsid w:val="001118C9"/>
    <w:rsid w:val="0014366F"/>
    <w:rsid w:val="00162DD6"/>
    <w:rsid w:val="00193532"/>
    <w:rsid w:val="001B7A16"/>
    <w:rsid w:val="001C412A"/>
    <w:rsid w:val="001D6DC4"/>
    <w:rsid w:val="00222BE8"/>
    <w:rsid w:val="003A4FFC"/>
    <w:rsid w:val="003F2B10"/>
    <w:rsid w:val="004013AA"/>
    <w:rsid w:val="0045691C"/>
    <w:rsid w:val="00472764"/>
    <w:rsid w:val="00491F23"/>
    <w:rsid w:val="0049700B"/>
    <w:rsid w:val="004B7DB3"/>
    <w:rsid w:val="004C7F22"/>
    <w:rsid w:val="004E5B5F"/>
    <w:rsid w:val="004F799A"/>
    <w:rsid w:val="00506DF4"/>
    <w:rsid w:val="005341FF"/>
    <w:rsid w:val="00550879"/>
    <w:rsid w:val="00563879"/>
    <w:rsid w:val="00584D46"/>
    <w:rsid w:val="00596141"/>
    <w:rsid w:val="00647DE5"/>
    <w:rsid w:val="00695D15"/>
    <w:rsid w:val="006F16D6"/>
    <w:rsid w:val="00710C28"/>
    <w:rsid w:val="00803FBC"/>
    <w:rsid w:val="008322B3"/>
    <w:rsid w:val="008625F3"/>
    <w:rsid w:val="008D26CC"/>
    <w:rsid w:val="008D3714"/>
    <w:rsid w:val="00927DCD"/>
    <w:rsid w:val="009A325E"/>
    <w:rsid w:val="009F66F7"/>
    <w:rsid w:val="00A23B44"/>
    <w:rsid w:val="00A44401"/>
    <w:rsid w:val="00AE33C7"/>
    <w:rsid w:val="00B033DF"/>
    <w:rsid w:val="00B50203"/>
    <w:rsid w:val="00BD0D23"/>
    <w:rsid w:val="00BE5047"/>
    <w:rsid w:val="00BF393F"/>
    <w:rsid w:val="00C41D2E"/>
    <w:rsid w:val="00C706AF"/>
    <w:rsid w:val="00C96CC8"/>
    <w:rsid w:val="00CB6C3E"/>
    <w:rsid w:val="00CD4D5E"/>
    <w:rsid w:val="00CE5513"/>
    <w:rsid w:val="00CF3AF3"/>
    <w:rsid w:val="00D25FF4"/>
    <w:rsid w:val="00D3201C"/>
    <w:rsid w:val="00D33BD1"/>
    <w:rsid w:val="00D63C66"/>
    <w:rsid w:val="00D7133C"/>
    <w:rsid w:val="00D8693F"/>
    <w:rsid w:val="00DC0E8C"/>
    <w:rsid w:val="00E90489"/>
    <w:rsid w:val="00EB5A71"/>
    <w:rsid w:val="00EC3A0D"/>
    <w:rsid w:val="00EE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1"/>
  </w:style>
  <w:style w:type="paragraph" w:styleId="9">
    <w:name w:val="heading 9"/>
    <w:basedOn w:val="a"/>
    <w:next w:val="a"/>
    <w:link w:val="90"/>
    <w:qFormat/>
    <w:rsid w:val="00B50203"/>
    <w:pPr>
      <w:keepNext/>
      <w:pBdr>
        <w:bottom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4E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5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4E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5B5F"/>
  </w:style>
  <w:style w:type="paragraph" w:styleId="a6">
    <w:name w:val="No Spacing"/>
    <w:uiPriority w:val="1"/>
    <w:qFormat/>
    <w:rsid w:val="00803F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803FBC"/>
    <w:rPr>
      <w:color w:val="000080"/>
      <w:u w:val="single"/>
    </w:rPr>
  </w:style>
  <w:style w:type="paragraph" w:customStyle="1" w:styleId="ConsPlusNormal">
    <w:name w:val="ConsPlusNormal"/>
    <w:rsid w:val="00803FB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rsid w:val="0055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5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55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550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50879"/>
    <w:rPr>
      <w:rFonts w:ascii="Times New Roman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508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879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50879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550879"/>
    <w:rPr>
      <w:rFonts w:ascii="Calibri" w:eastAsia="Times New Roman" w:hAnsi="Calibri" w:cs="Times New Roman"/>
      <w:lang w:eastAsia="en-US"/>
    </w:rPr>
  </w:style>
  <w:style w:type="paragraph" w:customStyle="1" w:styleId="ac">
    <w:name w:val="Комментарий"/>
    <w:basedOn w:val="a"/>
    <w:next w:val="a"/>
    <w:uiPriority w:val="99"/>
    <w:rsid w:val="005508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550879"/>
    <w:rPr>
      <w:color w:val="106BBE"/>
    </w:rPr>
  </w:style>
  <w:style w:type="paragraph" w:styleId="ae">
    <w:name w:val="header"/>
    <w:basedOn w:val="a"/>
    <w:link w:val="af"/>
    <w:uiPriority w:val="99"/>
    <w:unhideWhenUsed/>
    <w:rsid w:val="00550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55087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5020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Заголовок №1_"/>
    <w:basedOn w:val="a0"/>
    <w:link w:val="10"/>
    <w:locked/>
    <w:rsid w:val="00B50203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50203"/>
    <w:pPr>
      <w:shd w:val="clear" w:color="auto" w:fill="FFFFFF"/>
      <w:spacing w:before="1500" w:after="300" w:line="365" w:lineRule="exact"/>
      <w:jc w:val="center"/>
      <w:outlineLvl w:val="0"/>
    </w:pPr>
    <w:rPr>
      <w:b/>
      <w:bCs/>
      <w:sz w:val="28"/>
      <w:szCs w:val="28"/>
    </w:rPr>
  </w:style>
  <w:style w:type="paragraph" w:customStyle="1" w:styleId="Noparagraphstyle">
    <w:name w:val="[No paragraph style]"/>
    <w:rsid w:val="00C41D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D77B4C1323746731C1EF863ED33766F60CA53BC26AB834B44821BD00C92F3420BF0E83C84E11789E9C6AEBDD1E855866213641E716F027C20FBD02s1u4O" TargetMode="Externa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39" Type="http://schemas.openxmlformats.org/officeDocument/2006/relationships/footer" Target="footer1.xml"/><Relationship Id="rId2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45662014/0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hyperlink" Target="consultantplus://offline/ref=4828125D80DDBA21EE11433C966B55F33FA49F7711103839C3ADC741A2r6X4L" TargetMode="External"/><Relationship Id="rId5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2216666/0" TargetMode="External"/><Relationship Id="rId2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7" Type="http://schemas.openxmlformats.org/officeDocument/2006/relationships/footer" Target="footer2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2" Type="http://schemas.openxmlformats.org/officeDocument/2006/relationships/hyperlink" Target="consultantplus://offline/ref=4828125D80DDBA21EE11433C966B55F33FA49F7711103839C3ADC741A2r6X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0CB3823224726AA65B1BB2B7B614A0D9C2198A64EA1D242B20F9F5AE6A81244AC54C4F303C51307892C7580D6BA894A4291CD8F91FC6134aFM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consultantplus://offline/ref=4828125D80DDBA21EE11433C966B55F33FAB94711F1F3839C3ADC741A2r6X4L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16FD-AD64-42B1-9C86-DC9AC51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2020-12-18T04:53:00Z</cp:lastPrinted>
  <dcterms:created xsi:type="dcterms:W3CDTF">2023-06-26T03:49:00Z</dcterms:created>
  <dcterms:modified xsi:type="dcterms:W3CDTF">2023-06-26T03:49:00Z</dcterms:modified>
</cp:coreProperties>
</file>